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D344A" w14:textId="77777777" w:rsidR="003A0484" w:rsidRDefault="003A0484" w:rsidP="003A0484">
      <w:pPr>
        <w:tabs>
          <w:tab w:val="left" w:pos="504"/>
        </w:tabs>
        <w:adjustRightInd w:val="0"/>
        <w:snapToGrid w:val="0"/>
        <w:spacing w:line="240" w:lineRule="auto"/>
        <w:rPr>
          <w:rFonts w:ascii="Times New Roman" w:hAnsi="Times New Roman" w:cs="Times New Roman"/>
          <w:lang w:eastAsia="zh-CN"/>
        </w:rPr>
      </w:pPr>
      <w:r w:rsidRPr="00B262BB">
        <w:rPr>
          <w:rFonts w:ascii="Times New Roman" w:eastAsia="Times New Roman" w:hAnsi="Times New Roman" w:cs="Times New Roman"/>
          <w:b/>
          <w:bCs/>
        </w:rPr>
        <w:t xml:space="preserve">Suppl 1. </w:t>
      </w:r>
      <w:r w:rsidRPr="00D30DF0">
        <w:rPr>
          <w:rFonts w:ascii="Times New Roman" w:eastAsia="Times New Roman" w:hAnsi="Times New Roman" w:cs="Times New Roman"/>
        </w:rPr>
        <w:t>PICOTS-SD</w:t>
      </w:r>
    </w:p>
    <w:tbl>
      <w:tblPr>
        <w:tblStyle w:val="3"/>
        <w:tblW w:w="9015" w:type="dxa"/>
        <w:tblLayout w:type="fixed"/>
        <w:tblLook w:val="04A0" w:firstRow="1" w:lastRow="0" w:firstColumn="1" w:lastColumn="0" w:noHBand="0" w:noVBand="1"/>
      </w:tblPr>
      <w:tblGrid>
        <w:gridCol w:w="3402"/>
        <w:gridCol w:w="5613"/>
      </w:tblGrid>
      <w:tr w:rsidR="003A0484" w:rsidRPr="00D30DF0" w14:paraId="242E1818" w14:textId="77777777" w:rsidTr="00902E66"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DBD000" w14:textId="77777777" w:rsidR="003A0484" w:rsidRPr="00D30DF0" w:rsidRDefault="003A0484" w:rsidP="00902E66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DF0">
              <w:rPr>
                <w:rFonts w:ascii="Times New Roman" w:eastAsia="Times New Roman" w:hAnsi="Times New Roman" w:cs="Times New Roman"/>
                <w:sz w:val="24"/>
                <w:szCs w:val="24"/>
              </w:rPr>
              <w:t>Patients</w:t>
            </w:r>
          </w:p>
        </w:tc>
        <w:tc>
          <w:tcPr>
            <w:tcW w:w="561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C77706" w14:textId="77777777" w:rsidR="003A0484" w:rsidRPr="00D30DF0" w:rsidRDefault="003A0484" w:rsidP="00902E66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DF0">
              <w:rPr>
                <w:rFonts w:ascii="Times New Roman" w:eastAsia="Times New Roman" w:hAnsi="Times New Roman" w:cs="Times New Roman"/>
                <w:sz w:val="24"/>
                <w:szCs w:val="24"/>
              </w:rPr>
              <w:t>All pregnant woman with hypertension in pregnancy</w:t>
            </w:r>
          </w:p>
        </w:tc>
      </w:tr>
      <w:tr w:rsidR="003A0484" w:rsidRPr="00D30DF0" w14:paraId="17F79960" w14:textId="77777777" w:rsidTr="00902E66">
        <w:trPr>
          <w:trHeight w:val="6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5F0E50" w14:textId="77777777" w:rsidR="003A0484" w:rsidRPr="00D30DF0" w:rsidRDefault="003A0484" w:rsidP="00902E66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D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Intervention or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e</w:t>
            </w:r>
            <w:r w:rsidRPr="00D30DF0">
              <w:rPr>
                <w:rFonts w:ascii="Times New Roman" w:eastAsia="Times New Roman" w:hAnsi="Times New Roman" w:cs="Times New Roman"/>
                <w:sz w:val="24"/>
                <w:szCs w:val="24"/>
              </w:rPr>
              <w:t>xposure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B4D261" w14:textId="77777777" w:rsidR="003A0484" w:rsidRPr="00D30DF0" w:rsidRDefault="003A0484" w:rsidP="00902E66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DF0">
              <w:rPr>
                <w:rFonts w:ascii="Times New Roman" w:eastAsia="Times New Roman" w:hAnsi="Times New Roman" w:cs="Times New Roman"/>
                <w:sz w:val="24"/>
                <w:szCs w:val="24"/>
              </w:rPr>
              <w:t>Serum lactate dehydrogenase levels</w:t>
            </w:r>
          </w:p>
        </w:tc>
      </w:tr>
      <w:tr w:rsidR="003A0484" w:rsidRPr="00D30DF0" w14:paraId="0150D7AB" w14:textId="77777777" w:rsidTr="00902E6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C3ABF4" w14:textId="77777777" w:rsidR="003A0484" w:rsidRPr="00D30DF0" w:rsidRDefault="003A0484" w:rsidP="00902E66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DF0">
              <w:rPr>
                <w:rFonts w:ascii="Times New Roman" w:eastAsia="Times New Roman" w:hAnsi="Times New Roman" w:cs="Times New Roman"/>
                <w:sz w:val="24"/>
                <w:szCs w:val="24"/>
              </w:rPr>
              <w:t>Comparator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A86C55" w14:textId="77777777" w:rsidR="003A0484" w:rsidRPr="00D30DF0" w:rsidRDefault="003A0484" w:rsidP="00902E66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DF0">
              <w:rPr>
                <w:rFonts w:ascii="Times New Roman" w:eastAsia="Times New Roman" w:hAnsi="Times New Roman" w:cs="Times New Roman"/>
                <w:sz w:val="24"/>
                <w:szCs w:val="24"/>
              </w:rPr>
              <w:t>Low levels of serum lactate dehydrogenase</w:t>
            </w:r>
          </w:p>
        </w:tc>
      </w:tr>
      <w:tr w:rsidR="003A0484" w:rsidRPr="00D30DF0" w14:paraId="28B5D214" w14:textId="77777777" w:rsidTr="00902E6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6E65FC" w14:textId="77777777" w:rsidR="003A0484" w:rsidRPr="00D30DF0" w:rsidRDefault="003A0484" w:rsidP="00902E66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DF0">
              <w:rPr>
                <w:rFonts w:ascii="Times New Roman" w:eastAsia="Times New Roman" w:hAnsi="Times New Roman" w:cs="Times New Roman"/>
                <w:sz w:val="24"/>
                <w:szCs w:val="24"/>
              </w:rPr>
              <w:t>Outcomes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4B2421" w14:textId="77777777" w:rsidR="003A0484" w:rsidRPr="00D30DF0" w:rsidRDefault="003A0484" w:rsidP="00902E66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DF0">
              <w:rPr>
                <w:rFonts w:ascii="Times New Roman" w:eastAsia="Times New Roman" w:hAnsi="Times New Roman" w:cs="Times New Roman"/>
                <w:sz w:val="24"/>
                <w:szCs w:val="24"/>
              </w:rPr>
              <w:t>Poor maternal and neonatal outcome</w:t>
            </w:r>
          </w:p>
        </w:tc>
      </w:tr>
      <w:tr w:rsidR="003A0484" w:rsidRPr="00D30DF0" w14:paraId="4FFD8896" w14:textId="77777777" w:rsidTr="00902E6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492161" w14:textId="77777777" w:rsidR="003A0484" w:rsidRPr="00D30DF0" w:rsidRDefault="003A0484" w:rsidP="00902E66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DF0">
              <w:rPr>
                <w:rFonts w:ascii="Times New Roman" w:eastAsia="Times New Roman" w:hAnsi="Times New Roman" w:cs="Times New Roman"/>
                <w:sz w:val="24"/>
                <w:szCs w:val="24"/>
              </w:rPr>
              <w:t>Time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927775" w14:textId="77777777" w:rsidR="003A0484" w:rsidRPr="00D30DF0" w:rsidRDefault="003A0484" w:rsidP="00902E66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DF0">
              <w:rPr>
                <w:rFonts w:ascii="Times New Roman" w:eastAsia="Times New Roman" w:hAnsi="Times New Roman" w:cs="Times New Roman"/>
                <w:sz w:val="24"/>
                <w:szCs w:val="24"/>
              </w:rPr>
              <w:t>Studies published in 2015-2025</w:t>
            </w:r>
          </w:p>
        </w:tc>
      </w:tr>
      <w:tr w:rsidR="003A0484" w:rsidRPr="00D30DF0" w14:paraId="47034627" w14:textId="77777777" w:rsidTr="00902E6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6DCE77" w14:textId="77777777" w:rsidR="003A0484" w:rsidRPr="00D30DF0" w:rsidRDefault="003A0484" w:rsidP="00902E66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DF0">
              <w:rPr>
                <w:rFonts w:ascii="Times New Roman" w:eastAsia="Times New Roman" w:hAnsi="Times New Roman" w:cs="Times New Roman"/>
                <w:sz w:val="24"/>
                <w:szCs w:val="24"/>
              </w:rPr>
              <w:t>Setting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967B41" w14:textId="77777777" w:rsidR="003A0484" w:rsidRPr="00D30DF0" w:rsidRDefault="003A0484" w:rsidP="00902E66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DF0">
              <w:rPr>
                <w:rFonts w:ascii="Times New Roman" w:eastAsia="Times New Roman" w:hAnsi="Times New Roman" w:cs="Times New Roman"/>
                <w:sz w:val="24"/>
                <w:szCs w:val="24"/>
              </w:rPr>
              <w:t>Subjects visiting medical facilities.</w:t>
            </w:r>
          </w:p>
        </w:tc>
      </w:tr>
      <w:tr w:rsidR="003A0484" w:rsidRPr="00D30DF0" w14:paraId="3CB2FB0E" w14:textId="77777777" w:rsidTr="00902E66"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A72254" w14:textId="77777777" w:rsidR="003A0484" w:rsidRPr="00D30DF0" w:rsidRDefault="003A0484" w:rsidP="00902E66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D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Study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d</w:t>
            </w:r>
            <w:r w:rsidRPr="00D30DF0">
              <w:rPr>
                <w:rFonts w:ascii="Times New Roman" w:eastAsia="Times New Roman" w:hAnsi="Times New Roman" w:cs="Times New Roman"/>
                <w:sz w:val="24"/>
                <w:szCs w:val="24"/>
              </w:rPr>
              <w:t>esign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DCDA64" w14:textId="77777777" w:rsidR="003A0484" w:rsidRPr="00D30DF0" w:rsidRDefault="003A0484" w:rsidP="00902E66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DF0">
              <w:rPr>
                <w:rFonts w:ascii="Times New Roman" w:eastAsia="Times New Roman" w:hAnsi="Times New Roman" w:cs="Times New Roman"/>
                <w:sz w:val="24"/>
                <w:szCs w:val="24"/>
              </w:rPr>
              <w:t>Case-control and cross-sectional studies</w:t>
            </w:r>
          </w:p>
        </w:tc>
      </w:tr>
    </w:tbl>
    <w:p w14:paraId="395621ED" w14:textId="77777777" w:rsidR="003A0484" w:rsidRDefault="003A0484" w:rsidP="003A0484">
      <w:pPr>
        <w:tabs>
          <w:tab w:val="left" w:pos="504"/>
        </w:tabs>
        <w:adjustRightInd w:val="0"/>
        <w:snapToGrid w:val="0"/>
        <w:spacing w:line="240" w:lineRule="auto"/>
        <w:rPr>
          <w:rFonts w:ascii="Times New Roman" w:hAnsi="Times New Roman" w:cs="Times New Roman"/>
          <w:lang w:eastAsia="zh-CN"/>
        </w:rPr>
      </w:pPr>
      <w:r w:rsidRPr="00D30DF0">
        <w:rPr>
          <w:rFonts w:ascii="Times New Roman" w:eastAsia="Times New Roman" w:hAnsi="Times New Roman" w:cs="Times New Roman"/>
        </w:rPr>
        <w:t>PICOTS-SD</w:t>
      </w:r>
      <w:r>
        <w:rPr>
          <w:rFonts w:ascii="Times New Roman" w:hAnsi="Times New Roman" w:cs="Times New Roman" w:hint="eastAsia"/>
          <w:lang w:eastAsia="zh-CN"/>
        </w:rPr>
        <w:t>:</w:t>
      </w:r>
      <w:r w:rsidRPr="00D30DF0">
        <w:rPr>
          <w:rFonts w:ascii="Times New Roman" w:eastAsia="Times New Roman" w:hAnsi="Times New Roman" w:cs="Times New Roman"/>
        </w:rPr>
        <w:t xml:space="preserve"> participant, intervention, comparator, outcomes, time, setting, study design</w:t>
      </w:r>
      <w:r>
        <w:rPr>
          <w:rFonts w:ascii="Times New Roman" w:hAnsi="Times New Roman" w:cs="Times New Roman" w:hint="eastAsia"/>
          <w:lang w:eastAsia="zh-CN"/>
        </w:rPr>
        <w:t>.</w:t>
      </w:r>
    </w:p>
    <w:p w14:paraId="299EEAFD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984"/>
    <w:rsid w:val="003A0484"/>
    <w:rsid w:val="004244E6"/>
    <w:rsid w:val="005B48C7"/>
    <w:rsid w:val="0067415F"/>
    <w:rsid w:val="00A9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268314-5DBE-4BBC-AE42-4CBCE719D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19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19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19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19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19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19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19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19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19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19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19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19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19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19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19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19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19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19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19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19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19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19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19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19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19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19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9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9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1984"/>
    <w:rPr>
      <w:b/>
      <w:bCs/>
      <w:smallCaps/>
      <w:color w:val="2F5496" w:themeColor="accent1" w:themeShade="BF"/>
      <w:spacing w:val="5"/>
    </w:rPr>
  </w:style>
  <w:style w:type="table" w:customStyle="1" w:styleId="3">
    <w:name w:val="3"/>
    <w:basedOn w:val="TableNormal"/>
    <w:rsid w:val="003A0484"/>
    <w:pPr>
      <w:spacing w:after="0" w:line="240" w:lineRule="auto"/>
    </w:pPr>
    <w:rPr>
      <w:rFonts w:ascii="Arial" w:eastAsiaTheme="minorEastAsia" w:hAnsi="Arial" w:cs="Arial"/>
      <w:kern w:val="0"/>
      <w:sz w:val="20"/>
      <w:szCs w:val="20"/>
      <w14:ligatures w14:val="none"/>
    </w:rPr>
    <w:tblPr>
      <w:tblCellMar>
        <w:top w:w="100" w:type="dxa"/>
        <w:left w:w="115" w:type="dxa"/>
        <w:bottom w:w="1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2026-09-18T23:59:00Z</dcterms:created>
  <dcterms:modified xsi:type="dcterms:W3CDTF">2026-09-18T23:59:00Z</dcterms:modified>
</cp:coreProperties>
</file>