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D1B3A" w14:textId="3E34A654" w:rsidR="00342DCF" w:rsidRPr="00342DCF" w:rsidRDefault="00940FD7" w:rsidP="00DB5208">
      <w:pPr>
        <w:spacing w:after="0" w:line="480" w:lineRule="auto"/>
        <w:rPr>
          <w:rFonts w:ascii="Arial" w:hAnsi="Arial" w:cs="Arial" w:hint="eastAsia"/>
          <w:b/>
          <w:bCs/>
          <w:color w:val="000000"/>
          <w:kern w:val="0"/>
          <w:sz w:val="18"/>
          <w:szCs w:val="18"/>
          <w:lang w:eastAsia="zh-CN"/>
          <w14:ligatures w14:val="none"/>
        </w:rPr>
      </w:pPr>
      <w:r w:rsidRPr="00DB5208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Suppl</w:t>
      </w:r>
      <w:r w:rsidR="00342DCF">
        <w:rPr>
          <w:rFonts w:ascii="Arial" w:hAnsi="Arial" w:cs="Arial" w:hint="eastAsia"/>
          <w:b/>
          <w:bCs/>
          <w:color w:val="000000"/>
          <w:kern w:val="0"/>
          <w:sz w:val="18"/>
          <w:szCs w:val="18"/>
          <w:lang w:eastAsia="zh-CN"/>
          <w14:ligatures w14:val="none"/>
        </w:rPr>
        <w:t xml:space="preserve"> </w:t>
      </w:r>
      <w:r w:rsidRPr="00DB5208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2</w:t>
      </w:r>
      <w:r w:rsidR="00342DCF">
        <w:rPr>
          <w:rFonts w:ascii="Arial" w:hAnsi="Arial" w:cs="Arial" w:hint="eastAsia"/>
          <w:b/>
          <w:bCs/>
          <w:color w:val="000000"/>
          <w:kern w:val="0"/>
          <w:sz w:val="18"/>
          <w:szCs w:val="18"/>
          <w:lang w:eastAsia="zh-CN"/>
          <w14:ligatures w14:val="none"/>
        </w:rPr>
        <w:t>.</w:t>
      </w:r>
    </w:p>
    <w:p w14:paraId="3D8390CD" w14:textId="77777777" w:rsidR="00342DCF" w:rsidRDefault="00342DCF" w:rsidP="00DB5208">
      <w:pPr>
        <w:spacing w:after="0" w:line="480" w:lineRule="auto"/>
        <w:rPr>
          <w:rFonts w:ascii="Arial" w:hAnsi="Arial" w:cs="Arial"/>
          <w:b/>
          <w:bCs/>
          <w:color w:val="000000"/>
          <w:kern w:val="0"/>
          <w:sz w:val="18"/>
          <w:szCs w:val="18"/>
          <w:lang w:eastAsia="zh-CN"/>
          <w14:ligatures w14:val="none"/>
        </w:rPr>
      </w:pPr>
    </w:p>
    <w:p w14:paraId="4296F545" w14:textId="759A5A35" w:rsidR="00940FD7" w:rsidRPr="00342DCF" w:rsidRDefault="00940FD7" w:rsidP="00DB5208">
      <w:pPr>
        <w:spacing w:after="0" w:line="480" w:lineRule="auto"/>
        <w:rPr>
          <w:rFonts w:ascii="Arial" w:hAnsi="Arial" w:cs="Arial"/>
          <w:color w:val="000000"/>
          <w:kern w:val="0"/>
          <w:sz w:val="18"/>
          <w:szCs w:val="18"/>
          <w:lang w:eastAsia="zh-CN"/>
          <w14:ligatures w14:val="none"/>
        </w:rPr>
      </w:pPr>
      <w:r w:rsidRPr="00342DC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Table 1. Analytical Cross-Sectional Study Questions Checklist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7"/>
        <w:gridCol w:w="8843"/>
      </w:tblGrid>
      <w:tr w:rsidR="00342DCF" w:rsidRPr="00DB5208" w14:paraId="65B37ABD" w14:textId="77777777" w:rsidTr="00342DCF">
        <w:tc>
          <w:tcPr>
            <w:tcW w:w="2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A33BA2B" w14:textId="77777777" w:rsidR="00342DCF" w:rsidRPr="00DB5208" w:rsidRDefault="00342DCF" w:rsidP="00610A05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#</w:t>
            </w:r>
          </w:p>
        </w:tc>
        <w:tc>
          <w:tcPr>
            <w:tcW w:w="47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D79D37F" w14:textId="77777777" w:rsidR="00342DCF" w:rsidRPr="00DB5208" w:rsidRDefault="00342DCF" w:rsidP="00610A05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Analytical Cross-Sectional Study Questions</w:t>
            </w:r>
          </w:p>
        </w:tc>
      </w:tr>
      <w:tr w:rsidR="00342DCF" w:rsidRPr="00DB5208" w14:paraId="411CB1F5" w14:textId="77777777" w:rsidTr="00342DCF">
        <w:tc>
          <w:tcPr>
            <w:tcW w:w="2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1788911" w14:textId="77777777" w:rsidR="00342DCF" w:rsidRPr="00DB5208" w:rsidRDefault="00342DCF" w:rsidP="00610A05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47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2F13EF" w14:textId="77777777" w:rsidR="00342DCF" w:rsidRPr="00DB5208" w:rsidRDefault="00342DCF" w:rsidP="00610A05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Were the criteria for inclusion in the sample clearly defined?</w:t>
            </w:r>
          </w:p>
        </w:tc>
      </w:tr>
      <w:tr w:rsidR="00342DCF" w:rsidRPr="00DB5208" w14:paraId="5EAEBF18" w14:textId="77777777" w:rsidTr="00342DCF">
        <w:tc>
          <w:tcPr>
            <w:tcW w:w="2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4E3E0D8" w14:textId="77777777" w:rsidR="00342DCF" w:rsidRPr="00DB5208" w:rsidRDefault="00342DCF" w:rsidP="00610A05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47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3573F8" w14:textId="77777777" w:rsidR="00342DCF" w:rsidRPr="00DB5208" w:rsidRDefault="00342DCF" w:rsidP="00610A05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Were the study subjects and the setting described in detail?</w:t>
            </w:r>
          </w:p>
        </w:tc>
      </w:tr>
      <w:tr w:rsidR="00342DCF" w:rsidRPr="00DB5208" w14:paraId="2C056A4F" w14:textId="77777777" w:rsidTr="00342DCF">
        <w:tc>
          <w:tcPr>
            <w:tcW w:w="2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0E5D8ED" w14:textId="77777777" w:rsidR="00342DCF" w:rsidRPr="00DB5208" w:rsidRDefault="00342DCF" w:rsidP="00610A05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47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BFFACD" w14:textId="77777777" w:rsidR="00342DCF" w:rsidRPr="00DB5208" w:rsidRDefault="00342DCF" w:rsidP="00610A05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Was the exposure measured in a valid and reliable way?</w:t>
            </w:r>
          </w:p>
        </w:tc>
      </w:tr>
      <w:tr w:rsidR="00342DCF" w:rsidRPr="00DB5208" w14:paraId="5E6FC162" w14:textId="77777777" w:rsidTr="00342DCF">
        <w:tc>
          <w:tcPr>
            <w:tcW w:w="2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6CC1863" w14:textId="77777777" w:rsidR="00342DCF" w:rsidRPr="00DB5208" w:rsidRDefault="00342DCF" w:rsidP="00610A05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47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D076F1" w14:textId="77777777" w:rsidR="00342DCF" w:rsidRPr="00DB5208" w:rsidRDefault="00342DCF" w:rsidP="00610A05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Were objective, standard criteria used for measurement of the condition?</w:t>
            </w:r>
          </w:p>
        </w:tc>
      </w:tr>
      <w:tr w:rsidR="00342DCF" w:rsidRPr="00DB5208" w14:paraId="2DE6E06B" w14:textId="77777777" w:rsidTr="00342DCF">
        <w:tc>
          <w:tcPr>
            <w:tcW w:w="2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05AB189" w14:textId="77777777" w:rsidR="00342DCF" w:rsidRPr="00DB5208" w:rsidRDefault="00342DCF" w:rsidP="00610A05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47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597B95" w14:textId="77777777" w:rsidR="00342DCF" w:rsidRPr="00DB5208" w:rsidRDefault="00342DCF" w:rsidP="00610A05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Were</w:t>
            </w:r>
            <w:proofErr w:type="spellEnd"/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 xml:space="preserve"> confounding factors identified?</w:t>
            </w:r>
          </w:p>
        </w:tc>
      </w:tr>
      <w:tr w:rsidR="00342DCF" w:rsidRPr="00DB5208" w14:paraId="253F20C8" w14:textId="77777777" w:rsidTr="00342DCF">
        <w:tc>
          <w:tcPr>
            <w:tcW w:w="2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D3C3035" w14:textId="77777777" w:rsidR="00342DCF" w:rsidRPr="00DB5208" w:rsidRDefault="00342DCF" w:rsidP="00610A05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47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1211BB" w14:textId="77777777" w:rsidR="00342DCF" w:rsidRPr="00DB5208" w:rsidRDefault="00342DCF" w:rsidP="00610A05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Were strategies to deal with confounding factors stated?</w:t>
            </w:r>
          </w:p>
        </w:tc>
      </w:tr>
      <w:tr w:rsidR="00342DCF" w:rsidRPr="00DB5208" w14:paraId="122CD19D" w14:textId="77777777" w:rsidTr="00342DCF">
        <w:tc>
          <w:tcPr>
            <w:tcW w:w="2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1D95713" w14:textId="77777777" w:rsidR="00342DCF" w:rsidRPr="00DB5208" w:rsidRDefault="00342DCF" w:rsidP="00610A05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47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EE3325" w14:textId="77777777" w:rsidR="00342DCF" w:rsidRPr="00DB5208" w:rsidRDefault="00342DCF" w:rsidP="00610A05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Were the outcomes measured in a valid and reliable way?</w:t>
            </w:r>
          </w:p>
        </w:tc>
      </w:tr>
      <w:tr w:rsidR="00342DCF" w:rsidRPr="00DB5208" w14:paraId="03871C0B" w14:textId="77777777" w:rsidTr="00342DCF">
        <w:tc>
          <w:tcPr>
            <w:tcW w:w="2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C721CDC" w14:textId="77777777" w:rsidR="00342DCF" w:rsidRPr="00DB5208" w:rsidRDefault="00342DCF" w:rsidP="00610A05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47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CA14A7" w14:textId="77777777" w:rsidR="00342DCF" w:rsidRPr="00DB5208" w:rsidRDefault="00342DCF" w:rsidP="00610A05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Was appropriate statistical analysis used?</w:t>
            </w:r>
          </w:p>
        </w:tc>
      </w:tr>
    </w:tbl>
    <w:p w14:paraId="344C2FBC" w14:textId="77777777" w:rsidR="00940FD7" w:rsidRPr="00DB5208" w:rsidRDefault="00940FD7" w:rsidP="00DB5208">
      <w:pPr>
        <w:spacing w:after="0" w:line="480" w:lineRule="auto"/>
        <w:rPr>
          <w:rFonts w:ascii="Arial" w:eastAsia="Times New Roman" w:hAnsi="Arial" w:cs="Arial"/>
          <w:i/>
          <w:iCs/>
          <w:kern w:val="0"/>
          <w:sz w:val="16"/>
          <w:szCs w:val="16"/>
          <w14:ligatures w14:val="none"/>
        </w:rPr>
      </w:pPr>
      <w:r w:rsidRPr="00DB5208">
        <w:rPr>
          <w:rFonts w:ascii="Arial" w:eastAsia="Times New Roman" w:hAnsi="Arial" w:cs="Arial"/>
          <w:i/>
          <w:iCs/>
          <w:color w:val="000000"/>
          <w:kern w:val="0"/>
          <w:sz w:val="16"/>
          <w:szCs w:val="16"/>
          <w14:ligatures w14:val="none"/>
        </w:rPr>
        <w:t xml:space="preserve">Risk of Bias Assessment Using </w:t>
      </w:r>
      <w:proofErr w:type="gramStart"/>
      <w:r w:rsidRPr="00DB5208">
        <w:rPr>
          <w:rFonts w:ascii="Arial" w:eastAsia="Times New Roman" w:hAnsi="Arial" w:cs="Arial"/>
          <w:i/>
          <w:iCs/>
          <w:color w:val="000000"/>
          <w:kern w:val="0"/>
          <w:sz w:val="16"/>
          <w:szCs w:val="16"/>
          <w14:ligatures w14:val="none"/>
        </w:rPr>
        <w:t>The</w:t>
      </w:r>
      <w:proofErr w:type="gramEnd"/>
      <w:r w:rsidRPr="00DB5208">
        <w:rPr>
          <w:rFonts w:ascii="Arial" w:eastAsia="Times New Roman" w:hAnsi="Arial" w:cs="Arial"/>
          <w:i/>
          <w:iCs/>
          <w:color w:val="000000"/>
          <w:kern w:val="0"/>
          <w:sz w:val="16"/>
          <w:szCs w:val="16"/>
          <w14:ligatures w14:val="none"/>
        </w:rPr>
        <w:t xml:space="preserve"> Joanna Briggs Institute (JBI) Critical Appraisal - Checklist for Analytical Cross-Sectional Studies</w:t>
      </w:r>
    </w:p>
    <w:p w14:paraId="22FCA502" w14:textId="77777777" w:rsidR="00342DCF" w:rsidRDefault="00342DCF" w:rsidP="00342DCF">
      <w:pPr>
        <w:spacing w:after="0" w:line="480" w:lineRule="auto"/>
        <w:rPr>
          <w:rFonts w:ascii="Arial" w:hAnsi="Arial" w:cs="Arial"/>
          <w:b/>
          <w:bCs/>
          <w:color w:val="000000"/>
          <w:kern w:val="0"/>
          <w:sz w:val="18"/>
          <w:szCs w:val="18"/>
          <w:lang w:eastAsia="zh-CN"/>
          <w14:ligatures w14:val="none"/>
        </w:rPr>
      </w:pPr>
    </w:p>
    <w:p w14:paraId="792C84D5" w14:textId="77777777" w:rsidR="00342DCF" w:rsidRDefault="00342DCF" w:rsidP="00342DCF">
      <w:pPr>
        <w:spacing w:after="0" w:line="480" w:lineRule="auto"/>
        <w:rPr>
          <w:rFonts w:ascii="Arial" w:hAnsi="Arial" w:cs="Arial"/>
          <w:b/>
          <w:bCs/>
          <w:color w:val="000000"/>
          <w:kern w:val="0"/>
          <w:sz w:val="18"/>
          <w:szCs w:val="18"/>
          <w:lang w:eastAsia="zh-CN"/>
          <w14:ligatures w14:val="none"/>
        </w:rPr>
      </w:pPr>
    </w:p>
    <w:p w14:paraId="69D006B4" w14:textId="3BF0CBA7" w:rsidR="00940FD7" w:rsidRPr="00342DCF" w:rsidRDefault="00342DCF" w:rsidP="00DB5208">
      <w:pPr>
        <w:spacing w:after="0" w:line="480" w:lineRule="auto"/>
        <w:rPr>
          <w:rFonts w:ascii="Arial" w:hAnsi="Arial" w:cs="Arial" w:hint="eastAsia"/>
          <w:kern w:val="0"/>
          <w:sz w:val="18"/>
          <w:szCs w:val="18"/>
          <w:lang w:eastAsia="zh-CN"/>
          <w14:ligatures w14:val="none"/>
        </w:rPr>
      </w:pPr>
      <w:r w:rsidRPr="00342DC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Table 2. Studies Assessed Using Analytical Cross-Sectional Study Questions Checklist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06"/>
        <w:gridCol w:w="469"/>
        <w:gridCol w:w="469"/>
        <w:gridCol w:w="469"/>
        <w:gridCol w:w="469"/>
        <w:gridCol w:w="482"/>
        <w:gridCol w:w="482"/>
        <w:gridCol w:w="469"/>
        <w:gridCol w:w="469"/>
        <w:gridCol w:w="956"/>
      </w:tblGrid>
      <w:tr w:rsidR="00940FD7" w:rsidRPr="00DB5208" w14:paraId="02A3202A" w14:textId="77777777" w:rsidTr="00342DCF">
        <w:tc>
          <w:tcPr>
            <w:tcW w:w="24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C9E053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Analytical Cross-Sectional Study</w:t>
            </w:r>
          </w:p>
        </w:tc>
        <w:tc>
          <w:tcPr>
            <w:tcW w:w="2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53A5F41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2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B64FF7B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2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CA9D45E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2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A450D4F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2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61C96DF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2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1D4B690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2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86C8C1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2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746A5F9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5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C59F89A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Total</w:t>
            </w:r>
          </w:p>
        </w:tc>
      </w:tr>
      <w:tr w:rsidR="008F5AA5" w:rsidRPr="00DB5208" w14:paraId="299C99F3" w14:textId="77777777" w:rsidTr="00342DCF">
        <w:tc>
          <w:tcPr>
            <w:tcW w:w="24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9FF923" w14:textId="4488E5C6" w:rsidR="008F5AA5" w:rsidRPr="00DB5208" w:rsidRDefault="008F5AA5" w:rsidP="008F5AA5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Atrian et al. (2015)</w:t>
            </w:r>
          </w:p>
        </w:tc>
        <w:tc>
          <w:tcPr>
            <w:tcW w:w="2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5A741" w14:textId="52E3BAE4" w:rsidR="008F5AA5" w:rsidRPr="00DB5208" w:rsidRDefault="008F5AA5" w:rsidP="008F5AA5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8E45E5" w14:textId="05858E21" w:rsidR="008F5AA5" w:rsidRPr="00DB5208" w:rsidRDefault="008F5AA5" w:rsidP="008F5AA5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C67DD" w14:textId="6FAA3E89" w:rsidR="008F5AA5" w:rsidRPr="00DB5208" w:rsidRDefault="008F5AA5" w:rsidP="008F5AA5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C964EC" w14:textId="712DF099" w:rsidR="008F5AA5" w:rsidRPr="00DB5208" w:rsidRDefault="008F5AA5" w:rsidP="008F5AA5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19132" w14:textId="0A740DE7" w:rsidR="008F5AA5" w:rsidRPr="00DB5208" w:rsidRDefault="008F5AA5" w:rsidP="008F5AA5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9BEE60" w14:textId="21461530" w:rsidR="008F5AA5" w:rsidRPr="00DB5208" w:rsidRDefault="008F5AA5" w:rsidP="008F5AA5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14B017" w14:textId="18A783BE" w:rsidR="008F5AA5" w:rsidRPr="00DB5208" w:rsidRDefault="008F5AA5" w:rsidP="008F5AA5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44CAE" w14:textId="6D75D76D" w:rsidR="008F5AA5" w:rsidRPr="00DB5208" w:rsidRDefault="008F5AA5" w:rsidP="008F5AA5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5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E7F77" w14:textId="5CD674C5" w:rsidR="008F5AA5" w:rsidRPr="00DB5208" w:rsidRDefault="008F5AA5" w:rsidP="008F5AA5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7</w:t>
            </w: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/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8</w:t>
            </w:r>
          </w:p>
        </w:tc>
      </w:tr>
      <w:tr w:rsidR="00940FD7" w:rsidRPr="00DB5208" w14:paraId="73BEF586" w14:textId="77777777" w:rsidTr="00342DCF">
        <w:tc>
          <w:tcPr>
            <w:tcW w:w="24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2D0E4E5" w14:textId="17A8699F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DB5208">
              <w:rPr>
                <w:rFonts w:ascii="Arial" w:eastAsia="Times New Roman" w:hAnsi="Arial" w:cs="Arial"/>
                <w:b/>
                <w:bCs/>
                <w:color w:val="1F1F1F"/>
                <w:kern w:val="0"/>
                <w:sz w:val="16"/>
                <w:szCs w:val="16"/>
                <w:shd w:val="clear" w:color="auto" w:fill="FFFFFF"/>
                <w14:ligatures w14:val="none"/>
              </w:rPr>
              <w:t>Diansuy</w:t>
            </w:r>
            <w:proofErr w:type="spellEnd"/>
            <w:r w:rsidRPr="00DB5208">
              <w:rPr>
                <w:rFonts w:ascii="Arial" w:eastAsia="Times New Roman" w:hAnsi="Arial" w:cs="Arial"/>
                <w:b/>
                <w:bCs/>
                <w:color w:val="1F1F1F"/>
                <w:kern w:val="0"/>
                <w:sz w:val="16"/>
                <w:szCs w:val="16"/>
                <w:shd w:val="clear" w:color="auto" w:fill="FFFFFF"/>
                <w14:ligatures w14:val="none"/>
              </w:rPr>
              <w:t xml:space="preserve"> et Aguilar (2017)</w:t>
            </w:r>
          </w:p>
        </w:tc>
        <w:tc>
          <w:tcPr>
            <w:tcW w:w="2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E9F1C5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ECDE79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1F7B82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D202DE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C4D3EA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02ACF8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B294C4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01E19E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5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395001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7/8</w:t>
            </w:r>
          </w:p>
        </w:tc>
      </w:tr>
      <w:tr w:rsidR="008F5AA5" w:rsidRPr="00DB5208" w14:paraId="6AFBE7EB" w14:textId="77777777" w:rsidTr="00342DCF">
        <w:tc>
          <w:tcPr>
            <w:tcW w:w="24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DE1A99" w14:textId="32C0691B" w:rsidR="008F5AA5" w:rsidRPr="00DB5208" w:rsidRDefault="008F5AA5" w:rsidP="008F5AA5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Hassan (2023)</w:t>
            </w:r>
          </w:p>
        </w:tc>
        <w:tc>
          <w:tcPr>
            <w:tcW w:w="2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F68A1" w14:textId="1A8CF0A2" w:rsidR="008F5AA5" w:rsidRPr="00DB5208" w:rsidRDefault="008F5AA5" w:rsidP="008F5AA5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DA482" w14:textId="2BF828E8" w:rsidR="008F5AA5" w:rsidRPr="00DB5208" w:rsidRDefault="008F5AA5" w:rsidP="008F5AA5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CD5A9" w14:textId="6A460CA4" w:rsidR="008F5AA5" w:rsidRPr="00DB5208" w:rsidRDefault="008F5AA5" w:rsidP="008F5AA5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D8458" w14:textId="1C5FF0E8" w:rsidR="008F5AA5" w:rsidRPr="00DB5208" w:rsidRDefault="008F5AA5" w:rsidP="008F5AA5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AF68A" w14:textId="27A9BB64" w:rsidR="008F5AA5" w:rsidRPr="00DB5208" w:rsidRDefault="008F5AA5" w:rsidP="008F5AA5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0EC6A" w14:textId="3586AD44" w:rsidR="008F5AA5" w:rsidRPr="00DB5208" w:rsidRDefault="008F5AA5" w:rsidP="008F5AA5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2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A8815" w14:textId="0AB1DD8D" w:rsidR="008F5AA5" w:rsidRPr="00DB5208" w:rsidRDefault="008F5AA5" w:rsidP="008F5AA5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B364D9" w14:textId="648D2783" w:rsidR="008F5AA5" w:rsidRPr="00DB5208" w:rsidRDefault="008F5AA5" w:rsidP="008F5AA5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5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09CCB" w14:textId="1631BCC3" w:rsidR="008F5AA5" w:rsidRPr="00DB5208" w:rsidRDefault="008F5AA5" w:rsidP="008F5AA5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6/7</w:t>
            </w:r>
          </w:p>
        </w:tc>
      </w:tr>
    </w:tbl>
    <w:p w14:paraId="726F9DD3" w14:textId="59AAAA0E" w:rsidR="00AB4B95" w:rsidRDefault="00AB4B95" w:rsidP="00DB5208">
      <w:pPr>
        <w:spacing w:after="0" w:line="480" w:lineRule="auto"/>
        <w:rPr>
          <w:rFonts w:ascii="Arial" w:eastAsia="Times New Roman" w:hAnsi="Arial" w:cs="Arial"/>
          <w:kern w:val="0"/>
          <w:sz w:val="16"/>
          <w:szCs w:val="16"/>
          <w14:ligatures w14:val="none"/>
        </w:rPr>
      </w:pPr>
    </w:p>
    <w:p w14:paraId="555033BD" w14:textId="77777777" w:rsidR="00342DCF" w:rsidRDefault="00342DCF" w:rsidP="00342DCF">
      <w:pPr>
        <w:spacing w:after="0" w:line="480" w:lineRule="auto"/>
        <w:rPr>
          <w:rFonts w:ascii="Arial" w:hAnsi="Arial" w:cs="Arial"/>
          <w:b/>
          <w:bCs/>
          <w:color w:val="000000"/>
          <w:kern w:val="0"/>
          <w:sz w:val="18"/>
          <w:szCs w:val="18"/>
          <w:lang w:eastAsia="zh-CN"/>
          <w14:ligatures w14:val="none"/>
        </w:rPr>
      </w:pPr>
    </w:p>
    <w:p w14:paraId="073E4720" w14:textId="00DDB3F4" w:rsidR="00940FD7" w:rsidRPr="00342DCF" w:rsidRDefault="00342DCF" w:rsidP="00342DCF">
      <w:pPr>
        <w:spacing w:after="0" w:line="480" w:lineRule="auto"/>
        <w:rPr>
          <w:rFonts w:ascii="Arial" w:hAnsi="Arial" w:cs="Arial" w:hint="eastAsia"/>
          <w:kern w:val="0"/>
          <w:sz w:val="16"/>
          <w:szCs w:val="16"/>
          <w:lang w:eastAsia="zh-CN"/>
          <w14:ligatures w14:val="none"/>
        </w:rPr>
      </w:pPr>
      <w:r w:rsidRPr="00342DC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Table 3. Case-Control Study Questions Checklist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5"/>
        <w:gridCol w:w="8925"/>
      </w:tblGrid>
      <w:tr w:rsidR="00940FD7" w:rsidRPr="00DB5208" w14:paraId="3FBD5E25" w14:textId="77777777" w:rsidTr="00342DCF">
        <w:tc>
          <w:tcPr>
            <w:tcW w:w="2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F06993E" w14:textId="77777777" w:rsidR="00940FD7" w:rsidRPr="00DC2E31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DC2E3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#</w:t>
            </w:r>
          </w:p>
        </w:tc>
        <w:tc>
          <w:tcPr>
            <w:tcW w:w="47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B31C772" w14:textId="77777777" w:rsidR="00940FD7" w:rsidRPr="00DC2E31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DC2E3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Case-Control Study Questions</w:t>
            </w:r>
          </w:p>
        </w:tc>
      </w:tr>
      <w:tr w:rsidR="00940FD7" w:rsidRPr="00DB5208" w14:paraId="25BF37FF" w14:textId="77777777" w:rsidTr="00342DCF">
        <w:tc>
          <w:tcPr>
            <w:tcW w:w="2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ED18356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1</w:t>
            </w:r>
          </w:p>
        </w:tc>
        <w:tc>
          <w:tcPr>
            <w:tcW w:w="47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A8688A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Were the groups comparable other than the presence of disease in cases or the absence of disease in controls?</w:t>
            </w:r>
          </w:p>
        </w:tc>
      </w:tr>
      <w:tr w:rsidR="00940FD7" w:rsidRPr="00DB5208" w14:paraId="003B1295" w14:textId="77777777" w:rsidTr="00342DCF">
        <w:tc>
          <w:tcPr>
            <w:tcW w:w="2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3D3FE84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47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D7CF5D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Were cases and controls matched appropriately?</w:t>
            </w:r>
          </w:p>
        </w:tc>
      </w:tr>
      <w:tr w:rsidR="00940FD7" w:rsidRPr="00DB5208" w14:paraId="6AE90485" w14:textId="77777777" w:rsidTr="00342DCF">
        <w:tc>
          <w:tcPr>
            <w:tcW w:w="2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54491E7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47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9E3876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Were the same criteria used for identification of cases and controls?</w:t>
            </w:r>
          </w:p>
        </w:tc>
      </w:tr>
      <w:tr w:rsidR="00940FD7" w:rsidRPr="00DB5208" w14:paraId="35F3C80F" w14:textId="77777777" w:rsidTr="00342DCF">
        <w:tc>
          <w:tcPr>
            <w:tcW w:w="2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85F539D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47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1753B9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 xml:space="preserve">Was exposure measured in a standard, </w:t>
            </w:r>
            <w:proofErr w:type="gramStart"/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valid</w:t>
            </w:r>
            <w:proofErr w:type="gramEnd"/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 xml:space="preserve"> and reliable way?</w:t>
            </w:r>
          </w:p>
        </w:tc>
      </w:tr>
      <w:tr w:rsidR="00940FD7" w:rsidRPr="00DB5208" w14:paraId="1DEBD3C1" w14:textId="77777777" w:rsidTr="00342DCF">
        <w:tc>
          <w:tcPr>
            <w:tcW w:w="2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44EB7D8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47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EFD5DA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Was exposure measured in the same way for cases and controls?</w:t>
            </w:r>
          </w:p>
        </w:tc>
      </w:tr>
      <w:tr w:rsidR="00940FD7" w:rsidRPr="00DB5208" w14:paraId="182E5061" w14:textId="77777777" w:rsidTr="00342DCF">
        <w:tc>
          <w:tcPr>
            <w:tcW w:w="2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B27587E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47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7AE19F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Were</w:t>
            </w:r>
            <w:proofErr w:type="spellEnd"/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 xml:space="preserve"> confounding factors identified?</w:t>
            </w:r>
          </w:p>
        </w:tc>
      </w:tr>
      <w:tr w:rsidR="00940FD7" w:rsidRPr="00DB5208" w14:paraId="24F5F9A4" w14:textId="77777777" w:rsidTr="00342DCF">
        <w:tc>
          <w:tcPr>
            <w:tcW w:w="2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3CE54E2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47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9B2C0E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Were strategies to deal with confounding factors stated?</w:t>
            </w:r>
          </w:p>
        </w:tc>
      </w:tr>
      <w:tr w:rsidR="00940FD7" w:rsidRPr="00DB5208" w14:paraId="129BDB3A" w14:textId="77777777" w:rsidTr="00342DCF">
        <w:tc>
          <w:tcPr>
            <w:tcW w:w="2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B76D948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47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7A4452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 xml:space="preserve">Were outcomes assessed in a standard, </w:t>
            </w:r>
            <w:proofErr w:type="gramStart"/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valid</w:t>
            </w:r>
            <w:proofErr w:type="gramEnd"/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 xml:space="preserve"> and reliable way for cases and controls?</w:t>
            </w:r>
          </w:p>
        </w:tc>
      </w:tr>
      <w:tr w:rsidR="00940FD7" w:rsidRPr="00DB5208" w14:paraId="57B0437A" w14:textId="77777777" w:rsidTr="00342DCF">
        <w:tc>
          <w:tcPr>
            <w:tcW w:w="2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03606F5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47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B59209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Was the exposure period of interest long enough to be meaningful?</w:t>
            </w:r>
          </w:p>
        </w:tc>
      </w:tr>
      <w:tr w:rsidR="00940FD7" w:rsidRPr="00DB5208" w14:paraId="37965964" w14:textId="77777777" w:rsidTr="00342DCF">
        <w:tc>
          <w:tcPr>
            <w:tcW w:w="2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019903D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47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BF43BD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Was appropriate statistical analysis used?</w:t>
            </w:r>
          </w:p>
        </w:tc>
      </w:tr>
    </w:tbl>
    <w:p w14:paraId="2002D5D3" w14:textId="77777777" w:rsidR="00940FD7" w:rsidRPr="00DB5208" w:rsidRDefault="00940FD7" w:rsidP="00DB5208">
      <w:pPr>
        <w:spacing w:after="0" w:line="480" w:lineRule="auto"/>
        <w:rPr>
          <w:rFonts w:ascii="Arial" w:eastAsia="Times New Roman" w:hAnsi="Arial" w:cs="Arial"/>
          <w:i/>
          <w:iCs/>
          <w:kern w:val="0"/>
          <w:sz w:val="16"/>
          <w:szCs w:val="16"/>
          <w14:ligatures w14:val="none"/>
        </w:rPr>
      </w:pPr>
      <w:r w:rsidRPr="00DB5208">
        <w:rPr>
          <w:rFonts w:ascii="Arial" w:eastAsia="Times New Roman" w:hAnsi="Arial" w:cs="Arial"/>
          <w:i/>
          <w:iCs/>
          <w:color w:val="000000"/>
          <w:kern w:val="0"/>
          <w:sz w:val="16"/>
          <w:szCs w:val="16"/>
          <w14:ligatures w14:val="none"/>
        </w:rPr>
        <w:t xml:space="preserve">Risk of Bias Assessment Using </w:t>
      </w:r>
      <w:proofErr w:type="gramStart"/>
      <w:r w:rsidRPr="00DB5208">
        <w:rPr>
          <w:rFonts w:ascii="Arial" w:eastAsia="Times New Roman" w:hAnsi="Arial" w:cs="Arial"/>
          <w:i/>
          <w:iCs/>
          <w:color w:val="000000"/>
          <w:kern w:val="0"/>
          <w:sz w:val="16"/>
          <w:szCs w:val="16"/>
          <w14:ligatures w14:val="none"/>
        </w:rPr>
        <w:t>The</w:t>
      </w:r>
      <w:proofErr w:type="gramEnd"/>
      <w:r w:rsidRPr="00DB5208">
        <w:rPr>
          <w:rFonts w:ascii="Arial" w:eastAsia="Times New Roman" w:hAnsi="Arial" w:cs="Arial"/>
          <w:i/>
          <w:iCs/>
          <w:color w:val="000000"/>
          <w:kern w:val="0"/>
          <w:sz w:val="16"/>
          <w:szCs w:val="16"/>
          <w14:ligatures w14:val="none"/>
        </w:rPr>
        <w:t xml:space="preserve"> Joanna Briggs Institute (JBI) Critical Appraisal - Checklist for Case-Control Studies</w:t>
      </w:r>
    </w:p>
    <w:p w14:paraId="27D1BB26" w14:textId="77777777" w:rsidR="00940FD7" w:rsidRDefault="00940FD7" w:rsidP="00DB5208">
      <w:pPr>
        <w:spacing w:after="0" w:line="480" w:lineRule="auto"/>
        <w:rPr>
          <w:rFonts w:ascii="Arial" w:hAnsi="Arial" w:cs="Arial"/>
          <w:kern w:val="0"/>
          <w:sz w:val="16"/>
          <w:szCs w:val="16"/>
          <w:lang w:eastAsia="zh-CN"/>
          <w14:ligatures w14:val="none"/>
        </w:rPr>
      </w:pPr>
    </w:p>
    <w:p w14:paraId="1507A9C9" w14:textId="4F032BE6" w:rsidR="00342DCF" w:rsidRPr="00342DCF" w:rsidRDefault="00342DCF" w:rsidP="00DB5208">
      <w:pPr>
        <w:spacing w:after="0" w:line="480" w:lineRule="auto"/>
        <w:rPr>
          <w:rFonts w:ascii="Arial" w:hAnsi="Arial" w:cs="Arial" w:hint="eastAsia"/>
          <w:kern w:val="0"/>
          <w:sz w:val="18"/>
          <w:szCs w:val="18"/>
          <w:lang w:eastAsia="zh-CN"/>
          <w14:ligatures w14:val="none"/>
        </w:rPr>
      </w:pPr>
      <w:r w:rsidRPr="00342DCF">
        <w:rPr>
          <w:rFonts w:ascii="Arial" w:hAnsi="Arial" w:cs="Arial" w:hint="eastAsia"/>
          <w:color w:val="000000"/>
          <w:kern w:val="0"/>
          <w:sz w:val="18"/>
          <w:szCs w:val="18"/>
          <w:lang w:eastAsia="zh-CN"/>
          <w14:ligatures w14:val="none"/>
        </w:rPr>
        <w:t>T</w:t>
      </w:r>
      <w:r w:rsidRPr="00342DC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able 4. Studies Assessed Using Case-Control Study Questions Checklist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25"/>
        <w:gridCol w:w="494"/>
        <w:gridCol w:w="493"/>
        <w:gridCol w:w="508"/>
        <w:gridCol w:w="493"/>
        <w:gridCol w:w="493"/>
        <w:gridCol w:w="508"/>
        <w:gridCol w:w="484"/>
        <w:gridCol w:w="493"/>
        <w:gridCol w:w="493"/>
        <w:gridCol w:w="644"/>
        <w:gridCol w:w="1012"/>
      </w:tblGrid>
      <w:tr w:rsidR="00940FD7" w:rsidRPr="00DB5208" w14:paraId="7E6C17AB" w14:textId="77777777" w:rsidTr="00342DCF">
        <w:tc>
          <w:tcPr>
            <w:tcW w:w="17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4055CD3" w14:textId="77777777" w:rsidR="00940FD7" w:rsidRPr="0012386E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12386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Case-Control Study</w:t>
            </w:r>
          </w:p>
        </w:tc>
        <w:tc>
          <w:tcPr>
            <w:tcW w:w="2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CC6D116" w14:textId="77777777" w:rsidR="00940FD7" w:rsidRPr="0012386E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12386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2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25008F2" w14:textId="77777777" w:rsidR="00940FD7" w:rsidRPr="0012386E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12386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2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373D81F" w14:textId="77777777" w:rsidR="00940FD7" w:rsidRPr="0012386E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12386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2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E36FD8D" w14:textId="77777777" w:rsidR="00940FD7" w:rsidRPr="0012386E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12386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2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EA9BE00" w14:textId="77777777" w:rsidR="00940FD7" w:rsidRPr="0012386E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12386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2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0EACD2F" w14:textId="77777777" w:rsidR="00940FD7" w:rsidRPr="0012386E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12386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2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ACE4CFB" w14:textId="77777777" w:rsidR="00940FD7" w:rsidRPr="0012386E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12386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2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76C08E7" w14:textId="77777777" w:rsidR="00940FD7" w:rsidRPr="0012386E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12386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2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69E9050" w14:textId="77777777" w:rsidR="00940FD7" w:rsidRPr="0012386E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12386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3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C13136C" w14:textId="77777777" w:rsidR="00940FD7" w:rsidRPr="0012386E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12386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5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2DCDF37" w14:textId="77777777" w:rsidR="00940FD7" w:rsidRPr="0012386E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12386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Total</w:t>
            </w:r>
          </w:p>
        </w:tc>
      </w:tr>
      <w:tr w:rsidR="00940FD7" w:rsidRPr="00DB5208" w14:paraId="189D0DDA" w14:textId="77777777" w:rsidTr="00342DCF">
        <w:tc>
          <w:tcPr>
            <w:tcW w:w="17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3D50165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Neri, Dante, et al. (2018)</w:t>
            </w:r>
          </w:p>
        </w:tc>
        <w:tc>
          <w:tcPr>
            <w:tcW w:w="2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A34659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CEA930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3D5CA5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180758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DEC04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82CFF0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6FFEEE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2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93DB0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45C0CE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3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0279F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5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0D3452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7/9</w:t>
            </w:r>
          </w:p>
        </w:tc>
      </w:tr>
    </w:tbl>
    <w:p w14:paraId="2EB4BC36" w14:textId="535BD4E7" w:rsidR="00B61F3E" w:rsidRDefault="00B61F3E" w:rsidP="00DB5208">
      <w:pPr>
        <w:spacing w:after="0" w:line="480" w:lineRule="auto"/>
        <w:rPr>
          <w:rFonts w:ascii="Arial" w:eastAsia="Times New Roman" w:hAnsi="Arial" w:cs="Arial"/>
          <w:kern w:val="0"/>
          <w:sz w:val="16"/>
          <w:szCs w:val="16"/>
          <w14:ligatures w14:val="none"/>
        </w:rPr>
      </w:pPr>
    </w:p>
    <w:p w14:paraId="326F439C" w14:textId="5FDE31C0" w:rsidR="00940FD7" w:rsidRPr="00342DCF" w:rsidRDefault="00342DCF" w:rsidP="00342DCF">
      <w:pPr>
        <w:spacing w:after="0" w:line="480" w:lineRule="auto"/>
        <w:rPr>
          <w:rFonts w:ascii="Arial" w:hAnsi="Arial" w:cs="Arial" w:hint="eastAsia"/>
          <w:kern w:val="0"/>
          <w:sz w:val="18"/>
          <w:szCs w:val="18"/>
          <w:lang w:eastAsia="zh-CN"/>
          <w14:ligatures w14:val="none"/>
        </w:rPr>
      </w:pPr>
      <w:r w:rsidRPr="00342DC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Table 5. Case Series Questions Checklist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1"/>
        <w:gridCol w:w="8899"/>
      </w:tblGrid>
      <w:tr w:rsidR="00940FD7" w:rsidRPr="00DB5208" w14:paraId="01EBF24B" w14:textId="77777777" w:rsidTr="00342DCF">
        <w:tc>
          <w:tcPr>
            <w:tcW w:w="23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6A52A92" w14:textId="77777777" w:rsidR="00940FD7" w:rsidRPr="00360E27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360E2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#</w:t>
            </w:r>
          </w:p>
        </w:tc>
        <w:tc>
          <w:tcPr>
            <w:tcW w:w="47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95F23C3" w14:textId="77777777" w:rsidR="00940FD7" w:rsidRPr="00360E27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360E2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Case Series Questions</w:t>
            </w:r>
          </w:p>
        </w:tc>
      </w:tr>
      <w:tr w:rsidR="00940FD7" w:rsidRPr="00DB5208" w14:paraId="735400E6" w14:textId="77777777" w:rsidTr="00342DCF">
        <w:tc>
          <w:tcPr>
            <w:tcW w:w="23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3BAE3CA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47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C18D3C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Were there clear criteria for inclusion in the case series?</w:t>
            </w:r>
          </w:p>
        </w:tc>
      </w:tr>
      <w:tr w:rsidR="00940FD7" w:rsidRPr="00DB5208" w14:paraId="69901C47" w14:textId="77777777" w:rsidTr="00342DCF">
        <w:tc>
          <w:tcPr>
            <w:tcW w:w="23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8B36A0B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47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F816D1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Was the condition measured in a standard, reliable way for all participants included in the case series?</w:t>
            </w:r>
          </w:p>
        </w:tc>
      </w:tr>
      <w:tr w:rsidR="00940FD7" w:rsidRPr="00DB5208" w14:paraId="5182C7EE" w14:textId="77777777" w:rsidTr="00342DCF">
        <w:tc>
          <w:tcPr>
            <w:tcW w:w="23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899AD27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47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949773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Were valid methods used for identification of the condition for all participants included in the case series?</w:t>
            </w:r>
          </w:p>
        </w:tc>
      </w:tr>
      <w:tr w:rsidR="00940FD7" w:rsidRPr="00DB5208" w14:paraId="75134095" w14:textId="77777777" w:rsidTr="00342DCF">
        <w:tc>
          <w:tcPr>
            <w:tcW w:w="23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13CD54C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47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CF844D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Did the case series have consecutive inclusion of participants?</w:t>
            </w:r>
          </w:p>
        </w:tc>
      </w:tr>
      <w:tr w:rsidR="00940FD7" w:rsidRPr="00DB5208" w14:paraId="5E2F53E1" w14:textId="77777777" w:rsidTr="00342DCF">
        <w:tc>
          <w:tcPr>
            <w:tcW w:w="23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EA18052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47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C4D515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Did the case series have complete inclusion of participants?</w:t>
            </w:r>
          </w:p>
        </w:tc>
      </w:tr>
      <w:tr w:rsidR="00940FD7" w:rsidRPr="00DB5208" w14:paraId="294B3BE1" w14:textId="77777777" w:rsidTr="00342DCF">
        <w:tc>
          <w:tcPr>
            <w:tcW w:w="23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8B1C2FE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47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926576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Was there clear reporting of the demographics of the participants in the study?</w:t>
            </w:r>
          </w:p>
        </w:tc>
      </w:tr>
      <w:tr w:rsidR="00940FD7" w:rsidRPr="00DB5208" w14:paraId="558EDA04" w14:textId="77777777" w:rsidTr="00342DCF">
        <w:tc>
          <w:tcPr>
            <w:tcW w:w="23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64502AD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47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847BD1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Was there clear reporting of clinical information of the participants?</w:t>
            </w:r>
          </w:p>
        </w:tc>
      </w:tr>
      <w:tr w:rsidR="00940FD7" w:rsidRPr="00DB5208" w14:paraId="7B717F66" w14:textId="77777777" w:rsidTr="00342DCF">
        <w:tc>
          <w:tcPr>
            <w:tcW w:w="23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44EA42B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47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FCE1DC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Were the outcomes or follow up results of cases clearly reported?</w:t>
            </w:r>
          </w:p>
        </w:tc>
      </w:tr>
      <w:tr w:rsidR="00940FD7" w:rsidRPr="00DB5208" w14:paraId="218D03B7" w14:textId="77777777" w:rsidTr="00342DCF">
        <w:tc>
          <w:tcPr>
            <w:tcW w:w="23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C315B06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47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7DCF79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Was there clear reporting of the presenting site(s)/clinic(s) demographic information?</w:t>
            </w:r>
          </w:p>
        </w:tc>
      </w:tr>
      <w:tr w:rsidR="00940FD7" w:rsidRPr="00DB5208" w14:paraId="043A60FF" w14:textId="77777777" w:rsidTr="00342DCF">
        <w:tc>
          <w:tcPr>
            <w:tcW w:w="23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9D44425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47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470FEB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Was statistical analysis appropriate?</w:t>
            </w:r>
          </w:p>
        </w:tc>
      </w:tr>
    </w:tbl>
    <w:p w14:paraId="1865D0AA" w14:textId="77777777" w:rsidR="00940FD7" w:rsidRPr="00DB5208" w:rsidRDefault="00940FD7" w:rsidP="00DB5208">
      <w:pPr>
        <w:spacing w:after="0" w:line="480" w:lineRule="auto"/>
        <w:rPr>
          <w:rFonts w:ascii="Arial" w:eastAsia="Times New Roman" w:hAnsi="Arial" w:cs="Arial"/>
          <w:i/>
          <w:iCs/>
          <w:kern w:val="0"/>
          <w:sz w:val="16"/>
          <w:szCs w:val="16"/>
          <w14:ligatures w14:val="none"/>
        </w:rPr>
      </w:pPr>
      <w:r w:rsidRPr="00DB5208">
        <w:rPr>
          <w:rFonts w:ascii="Arial" w:eastAsia="Times New Roman" w:hAnsi="Arial" w:cs="Arial"/>
          <w:i/>
          <w:iCs/>
          <w:color w:val="000000"/>
          <w:kern w:val="0"/>
          <w:sz w:val="16"/>
          <w:szCs w:val="16"/>
          <w14:ligatures w14:val="none"/>
        </w:rPr>
        <w:t xml:space="preserve">Risk of Bias Assessment Using </w:t>
      </w:r>
      <w:proofErr w:type="gramStart"/>
      <w:r w:rsidRPr="00DB5208">
        <w:rPr>
          <w:rFonts w:ascii="Arial" w:eastAsia="Times New Roman" w:hAnsi="Arial" w:cs="Arial"/>
          <w:i/>
          <w:iCs/>
          <w:color w:val="000000"/>
          <w:kern w:val="0"/>
          <w:sz w:val="16"/>
          <w:szCs w:val="16"/>
          <w14:ligatures w14:val="none"/>
        </w:rPr>
        <w:t>The</w:t>
      </w:r>
      <w:proofErr w:type="gramEnd"/>
      <w:r w:rsidRPr="00DB5208">
        <w:rPr>
          <w:rFonts w:ascii="Arial" w:eastAsia="Times New Roman" w:hAnsi="Arial" w:cs="Arial"/>
          <w:i/>
          <w:iCs/>
          <w:color w:val="000000"/>
          <w:kern w:val="0"/>
          <w:sz w:val="16"/>
          <w:szCs w:val="16"/>
          <w14:ligatures w14:val="none"/>
        </w:rPr>
        <w:t xml:space="preserve"> Joanna Briggs Institute (JBI) Critical Appraisal - Checklist for Case Series</w:t>
      </w:r>
    </w:p>
    <w:p w14:paraId="38128084" w14:textId="77777777" w:rsidR="00342DCF" w:rsidRDefault="00342DCF" w:rsidP="00DB5208">
      <w:pPr>
        <w:spacing w:after="0" w:line="480" w:lineRule="auto"/>
        <w:rPr>
          <w:rFonts w:ascii="Arial" w:hAnsi="Arial" w:cs="Arial"/>
          <w:b/>
          <w:bCs/>
          <w:color w:val="000000"/>
          <w:kern w:val="0"/>
          <w:sz w:val="18"/>
          <w:szCs w:val="18"/>
          <w:lang w:eastAsia="zh-CN"/>
          <w14:ligatures w14:val="none"/>
        </w:rPr>
      </w:pPr>
    </w:p>
    <w:p w14:paraId="1502C15C" w14:textId="071B2977" w:rsidR="00940FD7" w:rsidRPr="00342DCF" w:rsidRDefault="00342DCF" w:rsidP="00DB5208">
      <w:pPr>
        <w:spacing w:after="0" w:line="480" w:lineRule="auto"/>
        <w:rPr>
          <w:rFonts w:ascii="Arial" w:hAnsi="Arial" w:cs="Arial" w:hint="eastAsia"/>
          <w:kern w:val="0"/>
          <w:sz w:val="18"/>
          <w:szCs w:val="18"/>
          <w:lang w:eastAsia="zh-CN"/>
          <w14:ligatures w14:val="none"/>
        </w:rPr>
      </w:pPr>
      <w:r w:rsidRPr="00342DC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Table 6. Studies Assessed Using Analytical Case Series Questions Checklist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9"/>
        <w:gridCol w:w="571"/>
        <w:gridCol w:w="571"/>
        <w:gridCol w:w="571"/>
        <w:gridCol w:w="572"/>
        <w:gridCol w:w="572"/>
        <w:gridCol w:w="587"/>
        <w:gridCol w:w="572"/>
        <w:gridCol w:w="572"/>
        <w:gridCol w:w="572"/>
        <w:gridCol w:w="745"/>
        <w:gridCol w:w="1166"/>
      </w:tblGrid>
      <w:tr w:rsidR="00940FD7" w:rsidRPr="00DB5208" w14:paraId="5CEFD99A" w14:textId="77777777" w:rsidTr="00342DCF">
        <w:tc>
          <w:tcPr>
            <w:tcW w:w="12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5C0915C" w14:textId="77777777" w:rsidR="00940FD7" w:rsidRPr="00161F91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161F9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Case Series</w:t>
            </w:r>
          </w:p>
        </w:tc>
        <w:tc>
          <w:tcPr>
            <w:tcW w:w="3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7952CF8" w14:textId="77777777" w:rsidR="00940FD7" w:rsidRPr="00161F91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161F9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0EB08EC" w14:textId="77777777" w:rsidR="00940FD7" w:rsidRPr="00161F91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161F9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3C235FA" w14:textId="77777777" w:rsidR="00940FD7" w:rsidRPr="00161F91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161F9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C9D9568" w14:textId="77777777" w:rsidR="00940FD7" w:rsidRPr="00161F91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161F9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3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4798B9B" w14:textId="77777777" w:rsidR="00940FD7" w:rsidRPr="00161F91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161F9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3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5ED5E19" w14:textId="77777777" w:rsidR="00940FD7" w:rsidRPr="00161F91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161F9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3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E3FC60A" w14:textId="77777777" w:rsidR="00940FD7" w:rsidRPr="00161F91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161F9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3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F9D491F" w14:textId="77777777" w:rsidR="00940FD7" w:rsidRPr="00161F91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161F9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3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00AFBC9" w14:textId="77777777" w:rsidR="00940FD7" w:rsidRPr="00161F91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161F9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3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06A197A" w14:textId="77777777" w:rsidR="00940FD7" w:rsidRPr="00161F91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161F9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6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1600D6E" w14:textId="77777777" w:rsidR="00940FD7" w:rsidRPr="00161F91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161F9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Total</w:t>
            </w:r>
          </w:p>
        </w:tc>
      </w:tr>
      <w:tr w:rsidR="00940FD7" w:rsidRPr="00DB5208" w14:paraId="049F5C9A" w14:textId="77777777" w:rsidTr="00342DCF">
        <w:tc>
          <w:tcPr>
            <w:tcW w:w="12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87BC776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Cole (2017)</w:t>
            </w:r>
          </w:p>
        </w:tc>
        <w:tc>
          <w:tcPr>
            <w:tcW w:w="3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9FFBA5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3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85B37E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3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43DEB5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3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C3C236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3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FE6024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3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BB2CB4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3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AED75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3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874E24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3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CD7D6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3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5035A6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6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2716B7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9/10</w:t>
            </w:r>
          </w:p>
        </w:tc>
      </w:tr>
    </w:tbl>
    <w:p w14:paraId="309DBFD5" w14:textId="77777777" w:rsidR="00940FD7" w:rsidRPr="00DB5208" w:rsidRDefault="00940FD7" w:rsidP="00DB5208">
      <w:pPr>
        <w:spacing w:after="240" w:line="480" w:lineRule="auto"/>
        <w:rPr>
          <w:rFonts w:ascii="Arial" w:eastAsia="Times New Roman" w:hAnsi="Arial" w:cs="Arial"/>
          <w:kern w:val="0"/>
          <w:sz w:val="16"/>
          <w:szCs w:val="16"/>
          <w14:ligatures w14:val="none"/>
        </w:rPr>
      </w:pPr>
    </w:p>
    <w:p w14:paraId="5A782048" w14:textId="78406B07" w:rsidR="003B5376" w:rsidRPr="00342DCF" w:rsidRDefault="00342DCF">
      <w:r w:rsidRPr="00342DC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Table 7. Cohort Study Questions Checklist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"/>
        <w:gridCol w:w="8901"/>
      </w:tblGrid>
      <w:tr w:rsidR="00940FD7" w:rsidRPr="00DB5208" w14:paraId="6C69847E" w14:textId="77777777" w:rsidTr="00342DCF">
        <w:tc>
          <w:tcPr>
            <w:tcW w:w="2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ED522F9" w14:textId="199E6FD9" w:rsidR="00940FD7" w:rsidRPr="003B5376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3B537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#</w:t>
            </w:r>
          </w:p>
        </w:tc>
        <w:tc>
          <w:tcPr>
            <w:tcW w:w="47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AB8712" w14:textId="77777777" w:rsidR="00940FD7" w:rsidRPr="003B5376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3B537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Cohort Study Questions</w:t>
            </w:r>
          </w:p>
        </w:tc>
      </w:tr>
      <w:tr w:rsidR="00940FD7" w:rsidRPr="00DB5208" w14:paraId="04550567" w14:textId="77777777" w:rsidTr="00342DCF">
        <w:tc>
          <w:tcPr>
            <w:tcW w:w="2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70CD681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47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8DC897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Were the two groups similar and recruited from the same population?</w:t>
            </w:r>
          </w:p>
        </w:tc>
      </w:tr>
      <w:tr w:rsidR="00940FD7" w:rsidRPr="00DB5208" w14:paraId="561979CB" w14:textId="77777777" w:rsidTr="00342DCF">
        <w:tc>
          <w:tcPr>
            <w:tcW w:w="2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CBCEAE7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47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8C7963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Were the exposures measured similarly to assign people to both exposed and unexposed groups?</w:t>
            </w:r>
          </w:p>
        </w:tc>
      </w:tr>
      <w:tr w:rsidR="00940FD7" w:rsidRPr="00DB5208" w14:paraId="261C8F3D" w14:textId="77777777" w:rsidTr="00342DCF">
        <w:tc>
          <w:tcPr>
            <w:tcW w:w="2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A624EBE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47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739B61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Was the exposure measured in a valid and reliable way?</w:t>
            </w:r>
          </w:p>
        </w:tc>
      </w:tr>
      <w:tr w:rsidR="00940FD7" w:rsidRPr="00DB5208" w14:paraId="38BAA7B5" w14:textId="77777777" w:rsidTr="00342DCF">
        <w:tc>
          <w:tcPr>
            <w:tcW w:w="2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0AFD71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47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DACB6B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Were</w:t>
            </w:r>
            <w:proofErr w:type="spellEnd"/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confounding factors identified?</w:t>
            </w:r>
          </w:p>
        </w:tc>
      </w:tr>
      <w:tr w:rsidR="00940FD7" w:rsidRPr="00DB5208" w14:paraId="1903A474" w14:textId="77777777" w:rsidTr="00342DCF">
        <w:tc>
          <w:tcPr>
            <w:tcW w:w="2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BC08A71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47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8BFA06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Were strategies to deal with confounding factors stated?</w:t>
            </w:r>
          </w:p>
        </w:tc>
      </w:tr>
      <w:tr w:rsidR="00940FD7" w:rsidRPr="00DB5208" w14:paraId="5EC70F94" w14:textId="77777777" w:rsidTr="00342DCF">
        <w:tc>
          <w:tcPr>
            <w:tcW w:w="2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BC8BBAD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47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D4A4E8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Were the groups/participants free of the outcome at the start of the study (or at the moment of exposure)?</w:t>
            </w:r>
          </w:p>
        </w:tc>
      </w:tr>
      <w:tr w:rsidR="00940FD7" w:rsidRPr="00DB5208" w14:paraId="225A00BC" w14:textId="77777777" w:rsidTr="00342DCF">
        <w:tc>
          <w:tcPr>
            <w:tcW w:w="2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5AD7C8E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47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901A9E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Were the outcomes measured in a valid and reliable way?</w:t>
            </w:r>
          </w:p>
        </w:tc>
      </w:tr>
      <w:tr w:rsidR="00940FD7" w:rsidRPr="00DB5208" w14:paraId="5FBD1624" w14:textId="77777777" w:rsidTr="00342DCF">
        <w:tc>
          <w:tcPr>
            <w:tcW w:w="2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1DADDE6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47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7FA3D5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Was the follow up time reported and sufficient to be long enough for outcomes to occur?</w:t>
            </w:r>
          </w:p>
        </w:tc>
      </w:tr>
      <w:tr w:rsidR="00940FD7" w:rsidRPr="00DB5208" w14:paraId="3F7CB8BE" w14:textId="77777777" w:rsidTr="00342DCF">
        <w:tc>
          <w:tcPr>
            <w:tcW w:w="2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4075557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47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61EAE2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Was follow up complete, and if not, were the reasons to loss to follow up described and explored?</w:t>
            </w:r>
          </w:p>
        </w:tc>
      </w:tr>
      <w:tr w:rsidR="00940FD7" w:rsidRPr="00DB5208" w14:paraId="5DBF2210" w14:textId="77777777" w:rsidTr="00342DCF">
        <w:tc>
          <w:tcPr>
            <w:tcW w:w="2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EC8264B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47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71D9D8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Were strategies to address incomplete follow up utilized?</w:t>
            </w:r>
          </w:p>
        </w:tc>
      </w:tr>
      <w:tr w:rsidR="00940FD7" w:rsidRPr="00DB5208" w14:paraId="2AFDFE50" w14:textId="77777777" w:rsidTr="00342DCF">
        <w:tc>
          <w:tcPr>
            <w:tcW w:w="2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88A9D8D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11</w:t>
            </w:r>
          </w:p>
        </w:tc>
        <w:tc>
          <w:tcPr>
            <w:tcW w:w="47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CAE69D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Was appropriate statistical analysis used?</w:t>
            </w:r>
          </w:p>
        </w:tc>
      </w:tr>
    </w:tbl>
    <w:p w14:paraId="6659B039" w14:textId="77777777" w:rsidR="00940FD7" w:rsidRPr="00E10CF3" w:rsidRDefault="00940FD7" w:rsidP="00DB5208">
      <w:pPr>
        <w:spacing w:after="0" w:line="480" w:lineRule="auto"/>
        <w:rPr>
          <w:rFonts w:ascii="Arial" w:eastAsia="Times New Roman" w:hAnsi="Arial" w:cs="Arial"/>
          <w:i/>
          <w:iCs/>
          <w:kern w:val="0"/>
          <w:sz w:val="16"/>
          <w:szCs w:val="16"/>
          <w14:ligatures w14:val="none"/>
        </w:rPr>
      </w:pPr>
      <w:r w:rsidRPr="00E10CF3">
        <w:rPr>
          <w:rFonts w:ascii="Arial" w:eastAsia="Times New Roman" w:hAnsi="Arial" w:cs="Arial"/>
          <w:i/>
          <w:iCs/>
          <w:color w:val="000000"/>
          <w:kern w:val="0"/>
          <w:sz w:val="16"/>
          <w:szCs w:val="16"/>
          <w14:ligatures w14:val="none"/>
        </w:rPr>
        <w:t xml:space="preserve">Risk of Bias Assessment Using </w:t>
      </w:r>
      <w:proofErr w:type="gramStart"/>
      <w:r w:rsidRPr="00E10CF3">
        <w:rPr>
          <w:rFonts w:ascii="Arial" w:eastAsia="Times New Roman" w:hAnsi="Arial" w:cs="Arial"/>
          <w:i/>
          <w:iCs/>
          <w:color w:val="000000"/>
          <w:kern w:val="0"/>
          <w:sz w:val="16"/>
          <w:szCs w:val="16"/>
          <w14:ligatures w14:val="none"/>
        </w:rPr>
        <w:t>The</w:t>
      </w:r>
      <w:proofErr w:type="gramEnd"/>
      <w:r w:rsidRPr="00E10CF3">
        <w:rPr>
          <w:rFonts w:ascii="Arial" w:eastAsia="Times New Roman" w:hAnsi="Arial" w:cs="Arial"/>
          <w:i/>
          <w:iCs/>
          <w:color w:val="000000"/>
          <w:kern w:val="0"/>
          <w:sz w:val="16"/>
          <w:szCs w:val="16"/>
          <w14:ligatures w14:val="none"/>
        </w:rPr>
        <w:t xml:space="preserve"> Joanna Briggs Institute (JBI) Critical Appraisal - Checklist for Cohort Studies</w:t>
      </w:r>
    </w:p>
    <w:p w14:paraId="19CA6FD3" w14:textId="77777777" w:rsidR="00940FD7" w:rsidRDefault="00940FD7" w:rsidP="00DB5208">
      <w:pPr>
        <w:spacing w:after="0" w:line="480" w:lineRule="auto"/>
        <w:rPr>
          <w:rFonts w:ascii="Arial" w:hAnsi="Arial" w:cs="Arial"/>
          <w:kern w:val="0"/>
          <w:sz w:val="16"/>
          <w:szCs w:val="16"/>
          <w:lang w:eastAsia="zh-CN"/>
          <w14:ligatures w14:val="none"/>
        </w:rPr>
      </w:pPr>
    </w:p>
    <w:p w14:paraId="3A21F229" w14:textId="4353D387" w:rsidR="00342DCF" w:rsidRPr="00342DCF" w:rsidRDefault="00342DCF" w:rsidP="00DB5208">
      <w:pPr>
        <w:spacing w:after="0" w:line="480" w:lineRule="auto"/>
        <w:rPr>
          <w:rFonts w:ascii="Arial" w:hAnsi="Arial" w:cs="Arial" w:hint="eastAsia"/>
          <w:kern w:val="0"/>
          <w:sz w:val="16"/>
          <w:szCs w:val="16"/>
          <w:lang w:eastAsia="zh-CN"/>
          <w14:ligatures w14:val="none"/>
        </w:rPr>
      </w:pPr>
      <w:r w:rsidRPr="00342DC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Table 8. Studies Assessed Using Cohort Study Questions Checklist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16"/>
        <w:gridCol w:w="488"/>
        <w:gridCol w:w="473"/>
        <w:gridCol w:w="488"/>
        <w:gridCol w:w="488"/>
        <w:gridCol w:w="488"/>
        <w:gridCol w:w="473"/>
        <w:gridCol w:w="473"/>
        <w:gridCol w:w="473"/>
        <w:gridCol w:w="473"/>
        <w:gridCol w:w="618"/>
        <w:gridCol w:w="618"/>
        <w:gridCol w:w="971"/>
      </w:tblGrid>
      <w:tr w:rsidR="00940FD7" w:rsidRPr="00DB5208" w14:paraId="401C8F35" w14:textId="77777777" w:rsidTr="00342DCF">
        <w:tc>
          <w:tcPr>
            <w:tcW w:w="15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30A176" w14:textId="77777777" w:rsidR="00940FD7" w:rsidRPr="00E10CF3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E10CF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Cohort Study </w:t>
            </w:r>
          </w:p>
        </w:tc>
        <w:tc>
          <w:tcPr>
            <w:tcW w:w="2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AEDB00" w14:textId="77777777" w:rsidR="00940FD7" w:rsidRPr="00E10CF3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E10CF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2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144C24" w14:textId="77777777" w:rsidR="00940FD7" w:rsidRPr="00E10CF3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E10CF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2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B9E34E" w14:textId="77777777" w:rsidR="00940FD7" w:rsidRPr="00E10CF3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E10CF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2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522C8F" w14:textId="77777777" w:rsidR="00940FD7" w:rsidRPr="00E10CF3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E10CF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2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844225" w14:textId="77777777" w:rsidR="00940FD7" w:rsidRPr="00E10CF3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E10CF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2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EA30E6" w14:textId="77777777" w:rsidR="00940FD7" w:rsidRPr="00E10CF3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E10CF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2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62CEE1" w14:textId="77777777" w:rsidR="00940FD7" w:rsidRPr="00E10CF3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E10CF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2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A77A16" w14:textId="77777777" w:rsidR="00940FD7" w:rsidRPr="00E10CF3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E10CF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2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036A7F" w14:textId="77777777" w:rsidR="00940FD7" w:rsidRPr="00E10CF3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E10CF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3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194F12" w14:textId="77777777" w:rsidR="00940FD7" w:rsidRPr="00E10CF3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E10CF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3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FB4394" w14:textId="77777777" w:rsidR="00940FD7" w:rsidRPr="00E10CF3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E10CF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5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5C4DAD" w14:textId="77777777" w:rsidR="00940FD7" w:rsidRPr="00E10CF3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E10CF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Total</w:t>
            </w:r>
          </w:p>
        </w:tc>
      </w:tr>
      <w:tr w:rsidR="00940FD7" w:rsidRPr="00DB5208" w14:paraId="55B96DA2" w14:textId="77777777" w:rsidTr="00342DCF">
        <w:tc>
          <w:tcPr>
            <w:tcW w:w="15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AEC849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Ali et al. (2021)</w:t>
            </w:r>
          </w:p>
        </w:tc>
        <w:tc>
          <w:tcPr>
            <w:tcW w:w="2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465ECE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2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AFC6D8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2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6C4DA6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EB9279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5F1C81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2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D52D98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430AEA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06A606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1C070E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3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475384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3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5BC7F9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5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13553A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6/7</w:t>
            </w:r>
          </w:p>
        </w:tc>
      </w:tr>
      <w:tr w:rsidR="00940FD7" w:rsidRPr="00DB5208" w14:paraId="078A5C85" w14:textId="77777777" w:rsidTr="00342DCF">
        <w:tc>
          <w:tcPr>
            <w:tcW w:w="15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AFB858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Al-Kuran et al. (2011)</w:t>
            </w:r>
          </w:p>
        </w:tc>
        <w:tc>
          <w:tcPr>
            <w:tcW w:w="2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3FCF4E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0093D1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338069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D2060F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3F61B2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93F601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516671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D3F455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5167AD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3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0328FF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3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488D9D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5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6D84BE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9/10</w:t>
            </w:r>
          </w:p>
        </w:tc>
      </w:tr>
      <w:tr w:rsidR="00940FD7" w:rsidRPr="00DB5208" w14:paraId="25C82C7E" w14:textId="77777777" w:rsidTr="00342DCF">
        <w:tc>
          <w:tcPr>
            <w:tcW w:w="15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0C1894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Boel et al. (2009)</w:t>
            </w:r>
          </w:p>
        </w:tc>
        <w:tc>
          <w:tcPr>
            <w:tcW w:w="2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17E3CD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8AD085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6E35C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116390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257BEF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103387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958242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B2EB01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2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EE54B6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3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34B1AC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3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90C80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5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55DB3B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7/8</w:t>
            </w:r>
          </w:p>
        </w:tc>
      </w:tr>
      <w:tr w:rsidR="00940FD7" w:rsidRPr="00DB5208" w14:paraId="4307A7CA" w14:textId="77777777" w:rsidTr="00342DCF">
        <w:tc>
          <w:tcPr>
            <w:tcW w:w="15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5FB13F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Foumane</w:t>
            </w:r>
            <w:proofErr w:type="spellEnd"/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 xml:space="preserve"> et al. (2014)</w:t>
            </w:r>
          </w:p>
        </w:tc>
        <w:tc>
          <w:tcPr>
            <w:tcW w:w="2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1F7EB2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4C776F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8ED86E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11DE8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92064E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08B97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BF45D2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E6695A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644FED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3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5B13B6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3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0FF41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5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135744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8/10</w:t>
            </w:r>
          </w:p>
        </w:tc>
      </w:tr>
      <w:tr w:rsidR="00940FD7" w:rsidRPr="00DB5208" w14:paraId="533320DB" w14:textId="77777777" w:rsidTr="00342DCF">
        <w:tc>
          <w:tcPr>
            <w:tcW w:w="15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BCD34A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Koh et al. (2019)</w:t>
            </w:r>
          </w:p>
        </w:tc>
        <w:tc>
          <w:tcPr>
            <w:tcW w:w="2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028EBB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2A7565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E69F40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7821F5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BB8754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435464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0966FB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C07F2D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DBD2F1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3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38291E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3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8E14E7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5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C4B3D0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9/10</w:t>
            </w:r>
          </w:p>
        </w:tc>
      </w:tr>
      <w:tr w:rsidR="00940FD7" w:rsidRPr="00DB5208" w14:paraId="3065F885" w14:textId="77777777" w:rsidTr="00342DCF">
        <w:tc>
          <w:tcPr>
            <w:tcW w:w="15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8059C8" w14:textId="56454833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Schaffir</w:t>
            </w:r>
            <w:proofErr w:type="spellEnd"/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 xml:space="preserve"> (2006)</w:t>
            </w:r>
          </w:p>
        </w:tc>
        <w:tc>
          <w:tcPr>
            <w:tcW w:w="2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0140E6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2378F7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E48B87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C96DD2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86D879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2B62DD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7C880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7A98C2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4310C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3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E6CADA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3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00E802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5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D17442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10/11</w:t>
            </w:r>
          </w:p>
        </w:tc>
      </w:tr>
      <w:tr w:rsidR="00940FD7" w:rsidRPr="00DB5208" w14:paraId="65C41E4C" w14:textId="77777777" w:rsidTr="00342DCF">
        <w:tc>
          <w:tcPr>
            <w:tcW w:w="15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FBD969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Singh et al. (2014)</w:t>
            </w:r>
          </w:p>
        </w:tc>
        <w:tc>
          <w:tcPr>
            <w:tcW w:w="2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D07BD8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2BDA1F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5BAA22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9AB025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645475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08DE3F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431D9B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D3B3C6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A4A57F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3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6DC88F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3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B40479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5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1C465C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9/11</w:t>
            </w:r>
          </w:p>
        </w:tc>
      </w:tr>
      <w:tr w:rsidR="00940FD7" w:rsidRPr="00DB5208" w14:paraId="618B7C34" w14:textId="77777777" w:rsidTr="00342DCF">
        <w:tc>
          <w:tcPr>
            <w:tcW w:w="15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CB3283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Tan et al. (2006)</w:t>
            </w:r>
          </w:p>
        </w:tc>
        <w:tc>
          <w:tcPr>
            <w:tcW w:w="2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5D8A75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956D31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8ABD9B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989DC2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E8C2A9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80CD86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59586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A0851D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1F7764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3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33E03D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3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2E64BF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5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DBBA6C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9/11</w:t>
            </w:r>
          </w:p>
        </w:tc>
      </w:tr>
    </w:tbl>
    <w:p w14:paraId="6B4491B9" w14:textId="71BF4746" w:rsidR="00E10CF3" w:rsidRDefault="00E10CF3">
      <w:pPr>
        <w:rPr>
          <w:rFonts w:ascii="Arial" w:hAnsi="Arial" w:cs="Arial"/>
          <w:b/>
          <w:bCs/>
          <w:color w:val="000000"/>
          <w:kern w:val="0"/>
          <w:sz w:val="18"/>
          <w:szCs w:val="18"/>
          <w:lang w:eastAsia="zh-CN"/>
          <w14:ligatures w14:val="none"/>
        </w:rPr>
      </w:pPr>
    </w:p>
    <w:p w14:paraId="7801CA35" w14:textId="77777777" w:rsidR="00342DCF" w:rsidRDefault="00342DCF">
      <w:pPr>
        <w:rPr>
          <w:rFonts w:ascii="Arial" w:hAnsi="Arial" w:cs="Arial" w:hint="eastAsia"/>
          <w:b/>
          <w:bCs/>
          <w:color w:val="000000"/>
          <w:kern w:val="0"/>
          <w:sz w:val="18"/>
          <w:szCs w:val="18"/>
          <w:lang w:eastAsia="zh-CN"/>
          <w14:ligatures w14:val="none"/>
        </w:rPr>
      </w:pPr>
    </w:p>
    <w:p w14:paraId="0DF6056E" w14:textId="38D44DD7" w:rsidR="00342DCF" w:rsidRPr="00342DCF" w:rsidRDefault="00342DCF" w:rsidP="00342DCF">
      <w:pPr>
        <w:spacing w:after="0" w:line="480" w:lineRule="auto"/>
        <w:rPr>
          <w:rFonts w:ascii="Arial" w:hAnsi="Arial" w:cs="Arial" w:hint="eastAsia"/>
          <w:kern w:val="0"/>
          <w:sz w:val="18"/>
          <w:szCs w:val="18"/>
          <w:lang w:eastAsia="zh-CN"/>
          <w14:ligatures w14:val="none"/>
        </w:rPr>
      </w:pPr>
      <w:r w:rsidRPr="00342DC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Table 9. Prevalence Study Questions Checklist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2"/>
        <w:gridCol w:w="8968"/>
      </w:tblGrid>
      <w:tr w:rsidR="00940FD7" w:rsidRPr="00DB5208" w14:paraId="66D2CC24" w14:textId="77777777" w:rsidTr="00342DCF">
        <w:tc>
          <w:tcPr>
            <w:tcW w:w="1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E6076F" w14:textId="6578073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#</w:t>
            </w:r>
          </w:p>
        </w:tc>
        <w:tc>
          <w:tcPr>
            <w:tcW w:w="48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B7F22E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Prevalence Study Questions</w:t>
            </w:r>
          </w:p>
        </w:tc>
      </w:tr>
      <w:tr w:rsidR="00940FD7" w:rsidRPr="00DB5208" w14:paraId="12C87EAC" w14:textId="77777777" w:rsidTr="00342DCF">
        <w:tc>
          <w:tcPr>
            <w:tcW w:w="1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FEE5D77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48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8476A6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Was the sample frame appropriate to address the target population?</w:t>
            </w:r>
          </w:p>
        </w:tc>
      </w:tr>
      <w:tr w:rsidR="00940FD7" w:rsidRPr="00DB5208" w14:paraId="2C199762" w14:textId="77777777" w:rsidTr="00342DCF">
        <w:tc>
          <w:tcPr>
            <w:tcW w:w="1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0B04116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48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BDB019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Were study participants sampled in an appropriate way?</w:t>
            </w:r>
          </w:p>
        </w:tc>
      </w:tr>
      <w:tr w:rsidR="00940FD7" w:rsidRPr="00DB5208" w14:paraId="0CB1BF59" w14:textId="77777777" w:rsidTr="00342DCF">
        <w:tc>
          <w:tcPr>
            <w:tcW w:w="1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CD15E72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48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211F12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Was the sample size adequate?</w:t>
            </w:r>
          </w:p>
        </w:tc>
      </w:tr>
      <w:tr w:rsidR="00940FD7" w:rsidRPr="00DB5208" w14:paraId="36D2051B" w14:textId="77777777" w:rsidTr="00342DCF">
        <w:tc>
          <w:tcPr>
            <w:tcW w:w="1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A066997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48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0D7870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Were the study subjects and the setting described in detail?</w:t>
            </w:r>
          </w:p>
        </w:tc>
      </w:tr>
      <w:tr w:rsidR="00940FD7" w:rsidRPr="00DB5208" w14:paraId="0B2DEFF7" w14:textId="77777777" w:rsidTr="00342DCF">
        <w:tc>
          <w:tcPr>
            <w:tcW w:w="1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21A9AED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48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B656D5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Was the data analysis conducted with sufficient coverage of the identified sample?</w:t>
            </w:r>
          </w:p>
        </w:tc>
      </w:tr>
      <w:tr w:rsidR="00940FD7" w:rsidRPr="00DB5208" w14:paraId="78228794" w14:textId="77777777" w:rsidTr="00342DCF">
        <w:tc>
          <w:tcPr>
            <w:tcW w:w="1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C5B8E40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48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6D1DF1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Were valid methods used for the identification of the condition?</w:t>
            </w:r>
          </w:p>
        </w:tc>
      </w:tr>
      <w:tr w:rsidR="00940FD7" w:rsidRPr="00DB5208" w14:paraId="6231F104" w14:textId="77777777" w:rsidTr="00342DCF">
        <w:tc>
          <w:tcPr>
            <w:tcW w:w="1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FB84195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48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B8E4E5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Was the condition measured in a standard, reliable way for all participants?</w:t>
            </w:r>
          </w:p>
        </w:tc>
      </w:tr>
      <w:tr w:rsidR="00940FD7" w:rsidRPr="00DB5208" w14:paraId="7B3EE0D6" w14:textId="77777777" w:rsidTr="00342DCF">
        <w:tc>
          <w:tcPr>
            <w:tcW w:w="1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0F81FC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48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E7589A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Was there appropriate statistical analysis?</w:t>
            </w:r>
          </w:p>
        </w:tc>
      </w:tr>
      <w:tr w:rsidR="00940FD7" w:rsidRPr="00DB5208" w14:paraId="58EB1324" w14:textId="77777777" w:rsidTr="00342DCF">
        <w:tc>
          <w:tcPr>
            <w:tcW w:w="1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6446A3A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48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AC0FE7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Was the response rate adequate, and if not, was the low response rate managed appropriately?</w:t>
            </w:r>
          </w:p>
        </w:tc>
      </w:tr>
    </w:tbl>
    <w:p w14:paraId="34970C43" w14:textId="77777777" w:rsidR="00940FD7" w:rsidRPr="00DB5208" w:rsidRDefault="00940FD7" w:rsidP="00DB5208">
      <w:pPr>
        <w:spacing w:after="0" w:line="480" w:lineRule="auto"/>
        <w:rPr>
          <w:rFonts w:ascii="Arial" w:eastAsia="Times New Roman" w:hAnsi="Arial" w:cs="Arial"/>
          <w:i/>
          <w:iCs/>
          <w:kern w:val="0"/>
          <w:sz w:val="16"/>
          <w:szCs w:val="16"/>
          <w14:ligatures w14:val="none"/>
        </w:rPr>
      </w:pPr>
      <w:r w:rsidRPr="00DB5208">
        <w:rPr>
          <w:rFonts w:ascii="Arial" w:eastAsia="Times New Roman" w:hAnsi="Arial" w:cs="Arial"/>
          <w:i/>
          <w:iCs/>
          <w:color w:val="000000"/>
          <w:kern w:val="0"/>
          <w:sz w:val="16"/>
          <w:szCs w:val="16"/>
          <w14:ligatures w14:val="none"/>
        </w:rPr>
        <w:t xml:space="preserve">Risk of Bias Assessment Using </w:t>
      </w:r>
      <w:proofErr w:type="gramStart"/>
      <w:r w:rsidRPr="00DB5208">
        <w:rPr>
          <w:rFonts w:ascii="Arial" w:eastAsia="Times New Roman" w:hAnsi="Arial" w:cs="Arial"/>
          <w:i/>
          <w:iCs/>
          <w:color w:val="000000"/>
          <w:kern w:val="0"/>
          <w:sz w:val="16"/>
          <w:szCs w:val="16"/>
          <w14:ligatures w14:val="none"/>
        </w:rPr>
        <w:t>The</w:t>
      </w:r>
      <w:proofErr w:type="gramEnd"/>
      <w:r w:rsidRPr="00DB5208">
        <w:rPr>
          <w:rFonts w:ascii="Arial" w:eastAsia="Times New Roman" w:hAnsi="Arial" w:cs="Arial"/>
          <w:i/>
          <w:iCs/>
          <w:color w:val="000000"/>
          <w:kern w:val="0"/>
          <w:sz w:val="16"/>
          <w:szCs w:val="16"/>
          <w14:ligatures w14:val="none"/>
        </w:rPr>
        <w:t xml:space="preserve"> Joanna Briggs Institute (JBI) Critical Appraisal - Checklist for Prevalence Studies</w:t>
      </w:r>
    </w:p>
    <w:p w14:paraId="21BE3EAF" w14:textId="77777777" w:rsidR="00940FD7" w:rsidRDefault="00940FD7" w:rsidP="00DB5208">
      <w:pPr>
        <w:spacing w:after="0" w:line="480" w:lineRule="auto"/>
        <w:rPr>
          <w:rFonts w:ascii="Arial" w:hAnsi="Arial" w:cs="Arial"/>
          <w:kern w:val="0"/>
          <w:sz w:val="16"/>
          <w:szCs w:val="16"/>
          <w:lang w:eastAsia="zh-CN"/>
          <w14:ligatures w14:val="none"/>
        </w:rPr>
      </w:pPr>
    </w:p>
    <w:p w14:paraId="7A395713" w14:textId="2CC4A3E7" w:rsidR="00342DCF" w:rsidRPr="00342DCF" w:rsidRDefault="00342DCF" w:rsidP="00DB5208">
      <w:pPr>
        <w:spacing w:after="0" w:line="480" w:lineRule="auto"/>
        <w:rPr>
          <w:rFonts w:ascii="Arial" w:hAnsi="Arial" w:cs="Arial" w:hint="eastAsia"/>
          <w:kern w:val="0"/>
          <w:sz w:val="18"/>
          <w:szCs w:val="18"/>
          <w:lang w:eastAsia="zh-CN"/>
          <w14:ligatures w14:val="none"/>
        </w:rPr>
      </w:pPr>
      <w:r w:rsidRPr="00342DC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Table 10. Studies Assessed Using Prevalence Study Questions Checklist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3"/>
        <w:gridCol w:w="582"/>
        <w:gridCol w:w="565"/>
        <w:gridCol w:w="565"/>
        <w:gridCol w:w="565"/>
        <w:gridCol w:w="564"/>
        <w:gridCol w:w="564"/>
        <w:gridCol w:w="564"/>
        <w:gridCol w:w="564"/>
        <w:gridCol w:w="532"/>
        <w:gridCol w:w="1072"/>
      </w:tblGrid>
      <w:tr w:rsidR="00940FD7" w:rsidRPr="00DB5208" w14:paraId="6034D788" w14:textId="77777777" w:rsidTr="00342DCF">
        <w:tc>
          <w:tcPr>
            <w:tcW w:w="17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7778F9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Prevalence Study</w:t>
            </w:r>
          </w:p>
        </w:tc>
        <w:tc>
          <w:tcPr>
            <w:tcW w:w="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68A12D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FC2871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3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A862E0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3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E5ED89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3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D68984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3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668A9B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3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E04DAD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3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10B8DD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2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910060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57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C85A16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Total</w:t>
            </w:r>
          </w:p>
        </w:tc>
      </w:tr>
      <w:tr w:rsidR="00940FD7" w:rsidRPr="00DB5208" w14:paraId="4EFDA04A" w14:textId="77777777" w:rsidTr="00342DCF">
        <w:tc>
          <w:tcPr>
            <w:tcW w:w="17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3D5891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DeMaria et al. (2018)</w:t>
            </w:r>
          </w:p>
        </w:tc>
        <w:tc>
          <w:tcPr>
            <w:tcW w:w="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7B9C8C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3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3199F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3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EBD91E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3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F52592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3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AF2B6D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3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21E92F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3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FBA230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3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89FDC8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D99C2D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57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493EDF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7/8</w:t>
            </w:r>
          </w:p>
        </w:tc>
      </w:tr>
    </w:tbl>
    <w:p w14:paraId="2846E925" w14:textId="77777777" w:rsidR="00940FD7" w:rsidRPr="00DB5208" w:rsidRDefault="00940FD7" w:rsidP="00DB5208">
      <w:pPr>
        <w:spacing w:after="0" w:line="480" w:lineRule="auto"/>
        <w:rPr>
          <w:rFonts w:ascii="Arial" w:eastAsia="Times New Roman" w:hAnsi="Arial" w:cs="Arial"/>
          <w:kern w:val="0"/>
          <w:sz w:val="16"/>
          <w:szCs w:val="16"/>
          <w14:ligatures w14:val="none"/>
        </w:rPr>
      </w:pPr>
    </w:p>
    <w:p w14:paraId="58522755" w14:textId="521E3812" w:rsidR="00AB1155" w:rsidRDefault="00AB1155">
      <w:pPr>
        <w:rPr>
          <w:lang w:eastAsia="zh-CN"/>
        </w:rPr>
      </w:pPr>
    </w:p>
    <w:p w14:paraId="76B61B2E" w14:textId="09D48940" w:rsidR="00342DCF" w:rsidRPr="00342DCF" w:rsidRDefault="00342DCF" w:rsidP="00342DCF">
      <w:pPr>
        <w:spacing w:after="0" w:line="480" w:lineRule="auto"/>
        <w:rPr>
          <w:rFonts w:ascii="Arial" w:hAnsi="Arial" w:cs="Arial" w:hint="eastAsia"/>
          <w:kern w:val="0"/>
          <w:sz w:val="18"/>
          <w:szCs w:val="18"/>
          <w:lang w:eastAsia="zh-CN"/>
          <w14:ligatures w14:val="none"/>
        </w:rPr>
      </w:pPr>
      <w:r w:rsidRPr="00342DC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Table 11. Quasi-Experimental Study Questions Checklist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1"/>
        <w:gridCol w:w="9039"/>
      </w:tblGrid>
      <w:tr w:rsidR="00940FD7" w:rsidRPr="00DB5208" w14:paraId="6B149437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36B06FC" w14:textId="5ED54240" w:rsidR="00940FD7" w:rsidRPr="00AB1155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AB115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#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BF7C384" w14:textId="77777777" w:rsidR="00940FD7" w:rsidRPr="00AB1155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AB115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Quasi-Experimental Study Questions</w:t>
            </w:r>
          </w:p>
        </w:tc>
      </w:tr>
      <w:tr w:rsidR="00940FD7" w:rsidRPr="00DB5208" w14:paraId="24A7238A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F86E62A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388730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 xml:space="preserve">Is it clear in the study what is the </w:t>
            </w:r>
            <w:proofErr w:type="spellStart"/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‘cause</w:t>
            </w:r>
            <w:proofErr w:type="spellEnd"/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’ and what is the ‘effect’ (i.e. there is no confusion about which variable comes first)?</w:t>
            </w:r>
          </w:p>
        </w:tc>
      </w:tr>
      <w:tr w:rsidR="00940FD7" w:rsidRPr="00DB5208" w14:paraId="0F2096E1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B0B3C9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1FAC45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Were the participants included in any comparisons similar?</w:t>
            </w:r>
          </w:p>
        </w:tc>
      </w:tr>
      <w:tr w:rsidR="00940FD7" w:rsidRPr="00DB5208" w14:paraId="4279C098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048F7F9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5DFB2D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Were the participants included in any comparisons receiving similar treatment/care, other than the exposure or intervention of interest?</w:t>
            </w:r>
          </w:p>
        </w:tc>
      </w:tr>
      <w:tr w:rsidR="00940FD7" w:rsidRPr="00DB5208" w14:paraId="10800DB3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3DE597D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1BFB30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Was there a control group?</w:t>
            </w:r>
          </w:p>
        </w:tc>
      </w:tr>
      <w:tr w:rsidR="00940FD7" w:rsidRPr="00DB5208" w14:paraId="085C6E58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B9A346B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D99CAE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Were there multiple measurements of the outcome both pre and post the intervention/exposure?</w:t>
            </w:r>
          </w:p>
        </w:tc>
      </w:tr>
      <w:tr w:rsidR="00940FD7" w:rsidRPr="00DB5208" w14:paraId="415ACD47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D01E31C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728B68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Was follow up complete and if not, were differences between groups in terms of their follow up adequately described and analyzed?</w:t>
            </w:r>
          </w:p>
        </w:tc>
      </w:tr>
      <w:tr w:rsidR="00940FD7" w:rsidRPr="00DB5208" w14:paraId="0CC5B27A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381F4FC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A0395F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Were the outcomes of participants included in any comparisons measured in the same way?</w:t>
            </w:r>
          </w:p>
        </w:tc>
      </w:tr>
      <w:tr w:rsidR="00940FD7" w:rsidRPr="00DB5208" w14:paraId="291E810B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75CB84E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1754D6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Were outcomes measured in a reliable way?</w:t>
            </w:r>
          </w:p>
        </w:tc>
      </w:tr>
      <w:tr w:rsidR="00940FD7" w:rsidRPr="00DB5208" w14:paraId="5F35D0C1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2493AAC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5C8A64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Was appropriate statistical analysis used?</w:t>
            </w:r>
          </w:p>
        </w:tc>
      </w:tr>
    </w:tbl>
    <w:p w14:paraId="59D39325" w14:textId="77777777" w:rsidR="00940FD7" w:rsidRPr="00DB5208" w:rsidRDefault="00940FD7" w:rsidP="00DB5208">
      <w:pPr>
        <w:spacing w:after="0" w:line="480" w:lineRule="auto"/>
        <w:rPr>
          <w:rFonts w:ascii="Arial" w:eastAsia="Times New Roman" w:hAnsi="Arial" w:cs="Arial"/>
          <w:i/>
          <w:iCs/>
          <w:kern w:val="0"/>
          <w:sz w:val="16"/>
          <w:szCs w:val="16"/>
          <w14:ligatures w14:val="none"/>
        </w:rPr>
      </w:pPr>
      <w:r w:rsidRPr="00DB5208">
        <w:rPr>
          <w:rFonts w:ascii="Arial" w:eastAsia="Times New Roman" w:hAnsi="Arial" w:cs="Arial"/>
          <w:i/>
          <w:iCs/>
          <w:color w:val="000000"/>
          <w:kern w:val="0"/>
          <w:sz w:val="16"/>
          <w:szCs w:val="16"/>
          <w14:ligatures w14:val="none"/>
        </w:rPr>
        <w:t xml:space="preserve">Risk of Bias Assessment Using </w:t>
      </w:r>
      <w:proofErr w:type="gramStart"/>
      <w:r w:rsidRPr="00DB5208">
        <w:rPr>
          <w:rFonts w:ascii="Arial" w:eastAsia="Times New Roman" w:hAnsi="Arial" w:cs="Arial"/>
          <w:i/>
          <w:iCs/>
          <w:color w:val="000000"/>
          <w:kern w:val="0"/>
          <w:sz w:val="16"/>
          <w:szCs w:val="16"/>
          <w14:ligatures w14:val="none"/>
        </w:rPr>
        <w:t>The</w:t>
      </w:r>
      <w:proofErr w:type="gramEnd"/>
      <w:r w:rsidRPr="00DB5208">
        <w:rPr>
          <w:rFonts w:ascii="Arial" w:eastAsia="Times New Roman" w:hAnsi="Arial" w:cs="Arial"/>
          <w:i/>
          <w:iCs/>
          <w:color w:val="000000"/>
          <w:kern w:val="0"/>
          <w:sz w:val="16"/>
          <w:szCs w:val="16"/>
          <w14:ligatures w14:val="none"/>
        </w:rPr>
        <w:t xml:space="preserve"> Joanna Briggs Institute (JBI) Critical Appraisal - Checklist for Quasi-Experimental Studies</w:t>
      </w:r>
    </w:p>
    <w:p w14:paraId="24C0E1C9" w14:textId="77777777" w:rsidR="00940FD7" w:rsidRDefault="00940FD7" w:rsidP="00DB5208">
      <w:pPr>
        <w:spacing w:after="0" w:line="480" w:lineRule="auto"/>
        <w:rPr>
          <w:rFonts w:ascii="Arial" w:hAnsi="Arial" w:cs="Arial"/>
          <w:kern w:val="0"/>
          <w:sz w:val="16"/>
          <w:szCs w:val="16"/>
          <w:lang w:eastAsia="zh-CN"/>
          <w14:ligatures w14:val="none"/>
        </w:rPr>
      </w:pPr>
    </w:p>
    <w:p w14:paraId="73D335C0" w14:textId="4DE5A18D" w:rsidR="00342DCF" w:rsidRPr="00342DCF" w:rsidRDefault="00342DCF" w:rsidP="00DB5208">
      <w:pPr>
        <w:spacing w:after="0" w:line="480" w:lineRule="auto"/>
        <w:rPr>
          <w:rFonts w:ascii="Arial" w:hAnsi="Arial" w:cs="Arial" w:hint="eastAsia"/>
          <w:kern w:val="0"/>
          <w:sz w:val="18"/>
          <w:szCs w:val="18"/>
          <w:lang w:eastAsia="zh-CN"/>
          <w14:ligatures w14:val="none"/>
        </w:rPr>
      </w:pPr>
      <w:r w:rsidRPr="00342DC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Table 12. Studies Assessed Using Quasi-Experimental Study Questions Checklist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77"/>
        <w:gridCol w:w="515"/>
        <w:gridCol w:w="530"/>
        <w:gridCol w:w="530"/>
        <w:gridCol w:w="516"/>
        <w:gridCol w:w="516"/>
        <w:gridCol w:w="531"/>
        <w:gridCol w:w="516"/>
        <w:gridCol w:w="516"/>
        <w:gridCol w:w="516"/>
        <w:gridCol w:w="977"/>
      </w:tblGrid>
      <w:tr w:rsidR="00940FD7" w:rsidRPr="00DB5208" w14:paraId="241BBE9F" w14:textId="77777777" w:rsidTr="00342DCF">
        <w:tc>
          <w:tcPr>
            <w:tcW w:w="19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6A2B2B7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Quasi-Experimental Study</w:t>
            </w:r>
          </w:p>
        </w:tc>
        <w:tc>
          <w:tcPr>
            <w:tcW w:w="2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AAED006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F6F6334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F3D8076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2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575D5AE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2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493517F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2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2AA5472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2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B76750D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2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A75532F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2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204F549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5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342C8BD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Total</w:t>
            </w:r>
          </w:p>
        </w:tc>
      </w:tr>
      <w:tr w:rsidR="00940FD7" w:rsidRPr="00DB5208" w14:paraId="59BC3C8D" w14:textId="77777777" w:rsidTr="00342DCF">
        <w:tc>
          <w:tcPr>
            <w:tcW w:w="19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76CA9EF" w14:textId="7B952339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Baena-Garcia et al. (202</w:t>
            </w:r>
            <w:r w:rsidR="00A67E5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3</w:t>
            </w: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)</w:t>
            </w:r>
          </w:p>
        </w:tc>
        <w:tc>
          <w:tcPr>
            <w:tcW w:w="2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C01D4C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30E6E5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16A374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895ED4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079BA5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EADE5D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614BF6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ABDC5A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316D8C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5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444948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8/9</w:t>
            </w:r>
          </w:p>
        </w:tc>
      </w:tr>
      <w:tr w:rsidR="00940FD7" w:rsidRPr="00DB5208" w14:paraId="3B108C64" w14:textId="77777777" w:rsidTr="00342DCF">
        <w:tc>
          <w:tcPr>
            <w:tcW w:w="19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56BCE8E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Ferreira et al. (2019)</w:t>
            </w:r>
          </w:p>
        </w:tc>
        <w:tc>
          <w:tcPr>
            <w:tcW w:w="2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DFF58E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DC0581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CBF330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3D63AA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252176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818841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54FE08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A23946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7BE707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5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5AE50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8/9</w:t>
            </w:r>
          </w:p>
        </w:tc>
      </w:tr>
      <w:tr w:rsidR="00940FD7" w:rsidRPr="00DB5208" w14:paraId="65F2BB8A" w14:textId="77777777" w:rsidTr="00342DCF">
        <w:tc>
          <w:tcPr>
            <w:tcW w:w="19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4E6AC2D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Lokugamage</w:t>
            </w:r>
            <w:proofErr w:type="spellEnd"/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 xml:space="preserve"> et al. (2020)</w:t>
            </w:r>
          </w:p>
        </w:tc>
        <w:tc>
          <w:tcPr>
            <w:tcW w:w="2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67F7A4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941862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783E37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F7C349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0B9260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FB31F5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B86FF9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AC99EB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99ACE1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5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8A0BC7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7/9</w:t>
            </w:r>
          </w:p>
        </w:tc>
      </w:tr>
    </w:tbl>
    <w:p w14:paraId="384F9AA0" w14:textId="77777777" w:rsidR="00940FD7" w:rsidRPr="00DB5208" w:rsidRDefault="00940FD7" w:rsidP="00DB5208">
      <w:pPr>
        <w:spacing w:after="0" w:line="480" w:lineRule="auto"/>
        <w:rPr>
          <w:rFonts w:ascii="Arial" w:eastAsia="Times New Roman" w:hAnsi="Arial" w:cs="Arial"/>
          <w:kern w:val="0"/>
          <w:sz w:val="16"/>
          <w:szCs w:val="16"/>
          <w14:ligatures w14:val="none"/>
        </w:rPr>
      </w:pPr>
    </w:p>
    <w:p w14:paraId="3C9E53B6" w14:textId="3B03B452" w:rsidR="000B7E68" w:rsidRPr="00342DCF" w:rsidRDefault="00342DCF" w:rsidP="00342DCF">
      <w:pPr>
        <w:spacing w:after="0" w:line="480" w:lineRule="auto"/>
        <w:rPr>
          <w:rFonts w:ascii="Arial" w:hAnsi="Arial" w:cs="Arial" w:hint="eastAsia"/>
          <w:kern w:val="0"/>
          <w:sz w:val="18"/>
          <w:szCs w:val="18"/>
          <w:lang w:eastAsia="zh-CN"/>
          <w14:ligatures w14:val="none"/>
        </w:rPr>
      </w:pPr>
      <w:r w:rsidRPr="00342DC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Table 13. Randomized Control Trial Study Questions Checklist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8"/>
        <w:gridCol w:w="8962"/>
      </w:tblGrid>
      <w:tr w:rsidR="00940FD7" w:rsidRPr="00DB5208" w14:paraId="574897FE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0EBBFAB" w14:textId="27764190" w:rsidR="00940FD7" w:rsidRPr="000B7E6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B7E6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#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F24F144" w14:textId="77777777" w:rsidR="00940FD7" w:rsidRPr="000B7E6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B7E6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Randomized Control Trial Questions</w:t>
            </w:r>
          </w:p>
        </w:tc>
      </w:tr>
      <w:tr w:rsidR="00940FD7" w:rsidRPr="00DB5208" w14:paraId="4057AA88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6FBC065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10A35B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Was true randomization used for assignment of participants to treatment groups?</w:t>
            </w:r>
          </w:p>
        </w:tc>
      </w:tr>
      <w:tr w:rsidR="00940FD7" w:rsidRPr="00DB5208" w14:paraId="0EBE45C0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E360064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B9E620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Was true randomization used for assignment of participants to treatment groups?</w:t>
            </w:r>
          </w:p>
        </w:tc>
      </w:tr>
      <w:tr w:rsidR="00940FD7" w:rsidRPr="00DB5208" w14:paraId="4A31104A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4868E6C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129D80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Were treatment groups similar at the baseline?</w:t>
            </w:r>
          </w:p>
        </w:tc>
      </w:tr>
      <w:tr w:rsidR="00940FD7" w:rsidRPr="00DB5208" w14:paraId="4F372776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74ACA16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379AB6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Were participants blind to treatment assignment?</w:t>
            </w:r>
          </w:p>
        </w:tc>
      </w:tr>
      <w:tr w:rsidR="00940FD7" w:rsidRPr="00DB5208" w14:paraId="63C4E794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1F1B090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0F3DDD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Were those delivering the treatment blind to treatment assignment?</w:t>
            </w:r>
          </w:p>
        </w:tc>
      </w:tr>
      <w:tr w:rsidR="00940FD7" w:rsidRPr="00DB5208" w14:paraId="35626DF7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3F4FDA0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B2909B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Were treatment groups treated identically other than intervention of interest?</w:t>
            </w:r>
          </w:p>
        </w:tc>
      </w:tr>
      <w:tr w:rsidR="00940FD7" w:rsidRPr="00DB5208" w14:paraId="42B5EAE8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C21668A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676C63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Were outcome assessors blind to treatment assignment?</w:t>
            </w:r>
          </w:p>
        </w:tc>
      </w:tr>
      <w:tr w:rsidR="00940FD7" w:rsidRPr="00DB5208" w14:paraId="1F2A0431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801910F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26D0ED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Were outcomes measured in the same way for treatment groups?</w:t>
            </w:r>
          </w:p>
        </w:tc>
      </w:tr>
      <w:tr w:rsidR="00940FD7" w:rsidRPr="00DB5208" w14:paraId="643B6D82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9EF9B74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2B67D6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Were outcomes measured in a reliable way?</w:t>
            </w:r>
          </w:p>
        </w:tc>
      </w:tr>
      <w:tr w:rsidR="00940FD7" w:rsidRPr="00DB5208" w14:paraId="7101328E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6E4FC3A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AD1B68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Was follow up complete and if not, were differences between groups in terms of their follow up adequately described and analyzed?</w:t>
            </w:r>
          </w:p>
        </w:tc>
      </w:tr>
      <w:tr w:rsidR="00940FD7" w:rsidRPr="00DB5208" w14:paraId="02311BEF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5FD6041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628264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Were participants analyzed in the groups to which they were randomized?</w:t>
            </w:r>
          </w:p>
        </w:tc>
      </w:tr>
      <w:tr w:rsidR="00940FD7" w:rsidRPr="00DB5208" w14:paraId="13026B48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1095EFD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8DEE79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Was appropriate statistical analysis used?</w:t>
            </w:r>
          </w:p>
        </w:tc>
      </w:tr>
      <w:tr w:rsidR="00940FD7" w:rsidRPr="00DB5208" w14:paraId="5A5592F1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EDA5C08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09858E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Was the trial design appropriate and any deviations from standard RCT design (individual randomization, parallel groups) accounted for in the conduct and analysis of the trial?</w:t>
            </w:r>
          </w:p>
        </w:tc>
      </w:tr>
    </w:tbl>
    <w:p w14:paraId="4C1B41E0" w14:textId="77777777" w:rsidR="00940FD7" w:rsidRPr="00DB5208" w:rsidRDefault="00940FD7" w:rsidP="00DB5208">
      <w:pPr>
        <w:spacing w:after="0" w:line="480" w:lineRule="auto"/>
        <w:rPr>
          <w:rFonts w:ascii="Arial" w:eastAsia="Times New Roman" w:hAnsi="Arial" w:cs="Arial"/>
          <w:i/>
          <w:iCs/>
          <w:kern w:val="0"/>
          <w:sz w:val="16"/>
          <w:szCs w:val="16"/>
          <w14:ligatures w14:val="none"/>
        </w:rPr>
      </w:pPr>
      <w:r w:rsidRPr="00DB5208">
        <w:rPr>
          <w:rFonts w:ascii="Arial" w:eastAsia="Times New Roman" w:hAnsi="Arial" w:cs="Arial"/>
          <w:i/>
          <w:iCs/>
          <w:color w:val="000000"/>
          <w:kern w:val="0"/>
          <w:sz w:val="16"/>
          <w:szCs w:val="16"/>
          <w14:ligatures w14:val="none"/>
        </w:rPr>
        <w:t xml:space="preserve">Risk of Bias Assessment Using </w:t>
      </w:r>
      <w:proofErr w:type="gramStart"/>
      <w:r w:rsidRPr="00DB5208">
        <w:rPr>
          <w:rFonts w:ascii="Arial" w:eastAsia="Times New Roman" w:hAnsi="Arial" w:cs="Arial"/>
          <w:i/>
          <w:iCs/>
          <w:color w:val="000000"/>
          <w:kern w:val="0"/>
          <w:sz w:val="16"/>
          <w:szCs w:val="16"/>
          <w14:ligatures w14:val="none"/>
        </w:rPr>
        <w:t>The</w:t>
      </w:r>
      <w:proofErr w:type="gramEnd"/>
      <w:r w:rsidRPr="00DB5208">
        <w:rPr>
          <w:rFonts w:ascii="Arial" w:eastAsia="Times New Roman" w:hAnsi="Arial" w:cs="Arial"/>
          <w:i/>
          <w:iCs/>
          <w:color w:val="000000"/>
          <w:kern w:val="0"/>
          <w:sz w:val="16"/>
          <w:szCs w:val="16"/>
          <w14:ligatures w14:val="none"/>
        </w:rPr>
        <w:t xml:space="preserve"> Joanna Briggs Institute (JBI) Critical Appraisal - Checklist for Randomized Control Trials</w:t>
      </w:r>
    </w:p>
    <w:p w14:paraId="73E04B47" w14:textId="77777777" w:rsidR="00342DCF" w:rsidRDefault="00342DCF" w:rsidP="00DB5208">
      <w:pPr>
        <w:spacing w:after="0" w:line="480" w:lineRule="auto"/>
        <w:rPr>
          <w:rFonts w:ascii="Arial" w:hAnsi="Arial" w:cs="Arial"/>
          <w:color w:val="000000"/>
          <w:kern w:val="0"/>
          <w:sz w:val="18"/>
          <w:szCs w:val="18"/>
          <w:lang w:eastAsia="zh-CN"/>
          <w14:ligatures w14:val="none"/>
        </w:rPr>
      </w:pPr>
    </w:p>
    <w:p w14:paraId="7D8915F7" w14:textId="77777777" w:rsidR="00342DCF" w:rsidRDefault="00342DCF" w:rsidP="00DB5208">
      <w:pPr>
        <w:spacing w:after="0" w:line="480" w:lineRule="auto"/>
        <w:rPr>
          <w:rFonts w:ascii="Arial" w:hAnsi="Arial" w:cs="Arial"/>
          <w:color w:val="000000"/>
          <w:kern w:val="0"/>
          <w:sz w:val="18"/>
          <w:szCs w:val="18"/>
          <w:lang w:eastAsia="zh-CN"/>
          <w14:ligatures w14:val="none"/>
        </w:rPr>
      </w:pPr>
    </w:p>
    <w:p w14:paraId="4CBB019F" w14:textId="7EB4EA2F" w:rsidR="00940FD7" w:rsidRPr="00342DCF" w:rsidRDefault="00342DCF" w:rsidP="00DB5208">
      <w:pPr>
        <w:spacing w:after="0" w:line="480" w:lineRule="auto"/>
        <w:rPr>
          <w:rFonts w:ascii="Arial" w:hAnsi="Arial" w:cs="Arial" w:hint="eastAsia"/>
          <w:kern w:val="0"/>
          <w:sz w:val="18"/>
          <w:szCs w:val="18"/>
          <w:lang w:eastAsia="zh-CN"/>
          <w14:ligatures w14:val="none"/>
        </w:rPr>
      </w:pPr>
      <w:r w:rsidRPr="00342DC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Table 14. Studies Assessed Using Randomized Control Trial Study Questions Checklist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61"/>
        <w:gridCol w:w="375"/>
        <w:gridCol w:w="387"/>
        <w:gridCol w:w="387"/>
        <w:gridCol w:w="387"/>
        <w:gridCol w:w="387"/>
        <w:gridCol w:w="375"/>
        <w:gridCol w:w="387"/>
        <w:gridCol w:w="375"/>
        <w:gridCol w:w="387"/>
        <w:gridCol w:w="491"/>
        <w:gridCol w:w="491"/>
        <w:gridCol w:w="491"/>
        <w:gridCol w:w="491"/>
        <w:gridCol w:w="768"/>
      </w:tblGrid>
      <w:tr w:rsidR="00940FD7" w:rsidRPr="00E168F2" w14:paraId="690DFD5E" w14:textId="77777777" w:rsidTr="00342DCF">
        <w:tc>
          <w:tcPr>
            <w:tcW w:w="16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D3A0309" w14:textId="77777777" w:rsidR="00940FD7" w:rsidRPr="00E168F2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E168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RCT Study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59334AD" w14:textId="77777777" w:rsidR="00940FD7" w:rsidRPr="00E168F2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E168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B58CAD5" w14:textId="77777777" w:rsidR="00940FD7" w:rsidRPr="00E168F2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E168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86A1C22" w14:textId="77777777" w:rsidR="00940FD7" w:rsidRPr="00E168F2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E168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9C5F427" w14:textId="77777777" w:rsidR="00940FD7" w:rsidRPr="00E168F2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E168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A347806" w14:textId="77777777" w:rsidR="00940FD7" w:rsidRPr="00E168F2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E168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9ED61AE" w14:textId="77777777" w:rsidR="00940FD7" w:rsidRPr="00E168F2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E168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2C958CF" w14:textId="77777777" w:rsidR="00940FD7" w:rsidRPr="00E168F2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E168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160B5C6" w14:textId="77777777" w:rsidR="00940FD7" w:rsidRPr="00E168F2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E168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62A25BA" w14:textId="77777777" w:rsidR="00940FD7" w:rsidRPr="00E168F2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E168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9F61E45" w14:textId="77777777" w:rsidR="00940FD7" w:rsidRPr="00E168F2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E168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1F424C5" w14:textId="77777777" w:rsidR="00940FD7" w:rsidRPr="00E168F2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E168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E335C07" w14:textId="77777777" w:rsidR="00940FD7" w:rsidRPr="00E168F2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E168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35E56CF" w14:textId="77777777" w:rsidR="00940FD7" w:rsidRPr="00E168F2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E168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13</w:t>
            </w:r>
          </w:p>
        </w:tc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534E3A4" w14:textId="77777777" w:rsidR="00940FD7" w:rsidRPr="00E168F2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E168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Total</w:t>
            </w:r>
          </w:p>
        </w:tc>
      </w:tr>
      <w:tr w:rsidR="00940FD7" w:rsidRPr="00DB5208" w14:paraId="159681F3" w14:textId="77777777" w:rsidTr="00342DCF">
        <w:tc>
          <w:tcPr>
            <w:tcW w:w="16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8BDE37A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Ajori</w:t>
            </w:r>
            <w:proofErr w:type="spellEnd"/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 xml:space="preserve"> et al. (2013)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CCA17B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5B9D36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AAFCED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B607E8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5A3A21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74DE94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8B9E65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485F3C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7A52C5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C61E78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8B9F57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6C737F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978D07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0A20BA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13/13</w:t>
            </w:r>
          </w:p>
        </w:tc>
      </w:tr>
      <w:tr w:rsidR="00940FD7" w:rsidRPr="00DB5208" w14:paraId="19218416" w14:textId="77777777" w:rsidTr="00342DCF">
        <w:tc>
          <w:tcPr>
            <w:tcW w:w="16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A03FCDA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Alsharnoubi</w:t>
            </w:r>
            <w:proofErr w:type="spellEnd"/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 xml:space="preserve"> et al. (2015)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080C2B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C78059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93AF0B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AF3B99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8E272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80394A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22A1FA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ACC259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A89198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E6561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80F949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E82C06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EDDF76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A28050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10/13</w:t>
            </w:r>
          </w:p>
        </w:tc>
      </w:tr>
      <w:tr w:rsidR="00940FD7" w:rsidRPr="00DB5208" w14:paraId="3A883059" w14:textId="77777777" w:rsidTr="00342DCF">
        <w:tc>
          <w:tcPr>
            <w:tcW w:w="16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5D4FF9B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Ariana et al. (2024)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5EBF51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DE5062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BE7DCB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ECA571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93D1F1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E9E7FC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759BCA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E68E25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E7DB5C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D741EC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08CAFC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5FEDA0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2C0949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6D2099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12/13</w:t>
            </w:r>
          </w:p>
        </w:tc>
      </w:tr>
      <w:tr w:rsidR="00940FD7" w:rsidRPr="00DB5208" w14:paraId="19414F00" w14:textId="77777777" w:rsidTr="00342DCF">
        <w:tc>
          <w:tcPr>
            <w:tcW w:w="16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5B3AAF7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Asher et al. (2009)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B27709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8D5BAD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02D9A9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64EBC2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B53045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0982C9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EB29F1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B4E2FB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74AEB1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5EB1A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D1A549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BED10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6544B8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0A1E8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13/13</w:t>
            </w:r>
          </w:p>
        </w:tc>
      </w:tr>
      <w:tr w:rsidR="00940FD7" w:rsidRPr="00DB5208" w14:paraId="6BC96D32" w14:textId="77777777" w:rsidTr="00342DCF">
        <w:tc>
          <w:tcPr>
            <w:tcW w:w="16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9806A72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Azad et al. (2022)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80812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E700F2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1C0699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360EBF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E09632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EEC9B7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BD4B40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FC7A98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F7D05D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0173FF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CBF346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40A504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07431A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A5FC36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11/13</w:t>
            </w:r>
          </w:p>
        </w:tc>
      </w:tr>
      <w:tr w:rsidR="00940FD7" w:rsidRPr="00DB5208" w14:paraId="20E62C65" w14:textId="77777777" w:rsidTr="00342DCF">
        <w:tc>
          <w:tcPr>
            <w:tcW w:w="16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96EFF3E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Azhari et al. (2006)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42AC8A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E1FAC1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5DA909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2A9FE7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452E66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11AB7C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ECA93C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253FEE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12853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8CB30B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BD8BB5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A5690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BA4BCA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FA6AF7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7/11</w:t>
            </w:r>
          </w:p>
        </w:tc>
      </w:tr>
      <w:tr w:rsidR="00940FD7" w:rsidRPr="00DB5208" w14:paraId="3F83E21A" w14:textId="77777777" w:rsidTr="00342DCF">
        <w:tc>
          <w:tcPr>
            <w:tcW w:w="16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941EE0B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Barakat et al. (2018)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55DD2F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132EF6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FD79DE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392611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76540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81B7E8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78F75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B5264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899C87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46A5C2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51DE97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D51BE5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9C269E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8229A0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11/13</w:t>
            </w:r>
          </w:p>
        </w:tc>
      </w:tr>
      <w:tr w:rsidR="00940FD7" w:rsidRPr="00DB5208" w14:paraId="62B4DCB0" w14:textId="77777777" w:rsidTr="00342DCF">
        <w:tc>
          <w:tcPr>
            <w:tcW w:w="16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185C667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Bayoumi et al. (2022)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1937C8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7DCFBF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978EED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531150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CBDD3D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F3495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50B8A9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C91E7B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A354E2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FC5A37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1DAA0D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1185CC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46AB1E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1F66BB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10/11</w:t>
            </w:r>
          </w:p>
        </w:tc>
      </w:tr>
      <w:tr w:rsidR="00940FD7" w:rsidRPr="00DB5208" w14:paraId="1D0348BF" w14:textId="77777777" w:rsidTr="00342DCF">
        <w:tc>
          <w:tcPr>
            <w:tcW w:w="16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F833416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Bolanthakodi</w:t>
            </w:r>
            <w:proofErr w:type="spellEnd"/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 xml:space="preserve"> et al. (2018)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721C4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B3223C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354737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F9E6B8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14DD3D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783011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D90440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84D04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3658FB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006954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D594AF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B5B6E6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36474E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5A6C8D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12/13</w:t>
            </w:r>
          </w:p>
        </w:tc>
      </w:tr>
      <w:tr w:rsidR="00940FD7" w:rsidRPr="00DB5208" w14:paraId="4B70D175" w14:textId="77777777" w:rsidTr="00342DCF">
        <w:tc>
          <w:tcPr>
            <w:tcW w:w="16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20A940A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Butt et al. (2021)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DE1682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1228A9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AE8E0C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8C341B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B7D02B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B9CBB9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C96AB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0F1D7C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EAEA5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2C488C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E7E6E4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91B656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0CBE3C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EAD818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7/11</w:t>
            </w:r>
          </w:p>
        </w:tc>
      </w:tr>
      <w:tr w:rsidR="00940FD7" w:rsidRPr="00DB5208" w14:paraId="0E6DE48B" w14:textId="77777777" w:rsidTr="00342DCF">
        <w:tc>
          <w:tcPr>
            <w:tcW w:w="16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2204CF2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Gaudet et al. (2008)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34B8C7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A19478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C981E7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89719B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D8165B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DE9319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BE1175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B07425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648396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18EAA9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EF0EB7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145A99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E46A6F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D40FC6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13/13</w:t>
            </w:r>
          </w:p>
        </w:tc>
      </w:tr>
      <w:tr w:rsidR="00940FD7" w:rsidRPr="00DB5208" w14:paraId="770A2F68" w14:textId="77777777" w:rsidTr="00342DCF">
        <w:tc>
          <w:tcPr>
            <w:tcW w:w="16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8E55228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Ghandali</w:t>
            </w:r>
            <w:proofErr w:type="spellEnd"/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 xml:space="preserve"> et al. (2021)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8DA21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8F68B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B084E8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E76A1C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DE85FE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C7489A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3901ED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0BD3F6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CF6FAB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FBAACA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D40604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F779E2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0B8FF1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9DFD45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10/13</w:t>
            </w:r>
          </w:p>
        </w:tc>
      </w:tr>
      <w:tr w:rsidR="00940FD7" w:rsidRPr="00DB5208" w14:paraId="66EA36DE" w14:textId="77777777" w:rsidTr="00342DCF">
        <w:tc>
          <w:tcPr>
            <w:tcW w:w="16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CC9A5D6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Gilad et al. (2018)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EBE2BA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65C731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97A9E6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5DA337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4B3378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026F2A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6F7FAA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817BB2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731475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E4C092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BC6260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16E5B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76EDC0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8BC3FB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11/12</w:t>
            </w:r>
          </w:p>
        </w:tc>
      </w:tr>
      <w:tr w:rsidR="00940FD7" w:rsidRPr="00DB5208" w14:paraId="5737726B" w14:textId="77777777" w:rsidTr="00342DCF">
        <w:tc>
          <w:tcPr>
            <w:tcW w:w="16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247D5D0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Gregson et al. (2015)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E26D5E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8AA311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9E7694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37D678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2BA291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0880DE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44CFF1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EA1DCD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8625BA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622BC2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358D7C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81D059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22BB5F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7B31EE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10/13</w:t>
            </w:r>
          </w:p>
        </w:tc>
      </w:tr>
      <w:tr w:rsidR="00940FD7" w:rsidRPr="00DB5208" w14:paraId="608EF72B" w14:textId="77777777" w:rsidTr="00342DCF">
        <w:tc>
          <w:tcPr>
            <w:tcW w:w="16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52D4F90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Gribel</w:t>
            </w:r>
            <w:proofErr w:type="spellEnd"/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 xml:space="preserve"> et al. (2011)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51EEE0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45DD9F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53D2DD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CD214F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839E50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5D1B18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E51DF2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BAC21B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B53C94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E1F181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FA9F61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C12AF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997688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651979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10/13</w:t>
            </w:r>
          </w:p>
        </w:tc>
      </w:tr>
      <w:tr w:rsidR="00940FD7" w:rsidRPr="00DB5208" w14:paraId="57B0A5F1" w14:textId="77777777" w:rsidTr="00342DCF">
        <w:tc>
          <w:tcPr>
            <w:tcW w:w="16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7AD2002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Haakstad</w:t>
            </w:r>
            <w:proofErr w:type="spellEnd"/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 xml:space="preserve"> et al. (2020)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B1E270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48CA3C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83610C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2EEFEF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B79737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30E855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4DC611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B45511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302D50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47427D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CE6299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A92901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96D649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A7994B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12/13</w:t>
            </w:r>
          </w:p>
        </w:tc>
      </w:tr>
      <w:tr w:rsidR="00940FD7" w:rsidRPr="00DB5208" w14:paraId="08A4B32E" w14:textId="77777777" w:rsidTr="00342DCF">
        <w:tc>
          <w:tcPr>
            <w:tcW w:w="16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EDAE445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Harper et al. (2006)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73FD1E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C21767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08AA67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7DFF0C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AE29BA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83B185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3DF2D6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99EC6F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103F5B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5B688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C55D5A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9B37E2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BBD26A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83E2E8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11/13</w:t>
            </w:r>
          </w:p>
        </w:tc>
      </w:tr>
      <w:tr w:rsidR="00940FD7" w:rsidRPr="00DB5208" w14:paraId="412BC96B" w14:textId="77777777" w:rsidTr="00342DCF">
        <w:tc>
          <w:tcPr>
            <w:tcW w:w="16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17A9778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Hashemnejad</w:t>
            </w:r>
            <w:proofErr w:type="spellEnd"/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 xml:space="preserve"> et al. (2019)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11B36E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1D5ED4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CB92A7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C5EDE1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43A91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BA4407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D0794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C8EC6F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234A26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E055E5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4BED9D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E75515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B7F78C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A0856E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12/13</w:t>
            </w:r>
          </w:p>
        </w:tc>
      </w:tr>
      <w:tr w:rsidR="00940FD7" w:rsidRPr="00DB5208" w14:paraId="6050DA01" w14:textId="77777777" w:rsidTr="00342DCF">
        <w:tc>
          <w:tcPr>
            <w:tcW w:w="16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7DADC79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Heydari et al. (2022)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48D630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4DCD2D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C4F3BD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C782EF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F6EC87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DCF1D9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3706F2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124815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64231F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A43FC4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2F246F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959530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890444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757687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9/13</w:t>
            </w:r>
          </w:p>
        </w:tc>
      </w:tr>
      <w:tr w:rsidR="00940FD7" w:rsidRPr="00DB5208" w14:paraId="33F0847D" w14:textId="77777777" w:rsidTr="00342DCF">
        <w:tc>
          <w:tcPr>
            <w:tcW w:w="16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8C844B6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Jahdi</w:t>
            </w:r>
            <w:proofErr w:type="spellEnd"/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 xml:space="preserve"> et al. (2016)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00C69E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D086B1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CC38B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A8035F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960CE9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79FF5D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467FE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A4D21A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1CF07B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429200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E7D274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819EC7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B5350D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C0F7D6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13/13</w:t>
            </w:r>
          </w:p>
        </w:tc>
      </w:tr>
      <w:tr w:rsidR="00940FD7" w:rsidRPr="00DB5208" w14:paraId="2DEB6DE3" w14:textId="77777777" w:rsidTr="00342DCF">
        <w:tc>
          <w:tcPr>
            <w:tcW w:w="16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D178EA5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Maharana et al. (2013)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C8249B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315840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137887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038E64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7A4069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05CAD2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42A97D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6CFA06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C09B4F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130B74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AB2E3D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19D6D8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53D98A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CD3807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10/13</w:t>
            </w:r>
          </w:p>
        </w:tc>
      </w:tr>
      <w:tr w:rsidR="00940FD7" w:rsidRPr="00DB5208" w14:paraId="1E2B92E3" w14:textId="77777777" w:rsidTr="00342DCF">
        <w:tc>
          <w:tcPr>
            <w:tcW w:w="16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BE3755B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McCullough et al. (2017)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1A005F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8D0DF6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5D5ADA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7337C9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2FE4A5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638AD8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D278CD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7145BB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8D217A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4A199D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C5832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44AD29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B3B066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82FCDD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10/13</w:t>
            </w:r>
          </w:p>
        </w:tc>
      </w:tr>
      <w:tr w:rsidR="00940FD7" w:rsidRPr="00DB5208" w14:paraId="63E843C6" w14:textId="77777777" w:rsidTr="00342DCF">
        <w:tc>
          <w:tcPr>
            <w:tcW w:w="16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8AED7D3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Modlock</w:t>
            </w:r>
            <w:proofErr w:type="spellEnd"/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 xml:space="preserve"> et al. (2010)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9A6676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59882B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C9C88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1E4332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04CDDF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5AD5C1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C71C9D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A18229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0B318B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786262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632EFC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0E23CF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8080C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D87409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11/13</w:t>
            </w:r>
          </w:p>
        </w:tc>
      </w:tr>
      <w:tr w:rsidR="00940FD7" w:rsidRPr="00DB5208" w14:paraId="4C8C652D" w14:textId="77777777" w:rsidTr="00342DCF">
        <w:tc>
          <w:tcPr>
            <w:tcW w:w="16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07D0035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Mollart et al. (2016)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7DE611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EFFAD6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76A35C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65BC10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ECA221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14B08B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C59531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F96AB2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7EE5BD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404A8B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7889E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4ED009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8FCBCC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8A4BD7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12/13</w:t>
            </w:r>
          </w:p>
        </w:tc>
      </w:tr>
      <w:tr w:rsidR="00940FD7" w:rsidRPr="00DB5208" w14:paraId="1C219D67" w14:textId="77777777" w:rsidTr="00342DCF">
        <w:tc>
          <w:tcPr>
            <w:tcW w:w="16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11242AB" w14:textId="6BD4AE45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Neri et al. (201</w:t>
            </w:r>
            <w:r w:rsidR="00E70FA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4</w:t>
            </w: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)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94735C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1A7712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56E7E5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0B2DDC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EB197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3C4A6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FE8A3D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0A0A92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4456A9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BD6025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1E419C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C7D32A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FCD5C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A17C1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9/13</w:t>
            </w:r>
          </w:p>
        </w:tc>
      </w:tr>
      <w:tr w:rsidR="00940FD7" w:rsidRPr="00DB5208" w14:paraId="5DC8E353" w14:textId="77777777" w:rsidTr="00342DCF">
        <w:tc>
          <w:tcPr>
            <w:tcW w:w="16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0A02A3F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 xml:space="preserve">Neri, </w:t>
            </w:r>
            <w:proofErr w:type="spellStart"/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Pignatti</w:t>
            </w:r>
            <w:proofErr w:type="spellEnd"/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, et al. (2018)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8184B6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CCFB15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C91A9D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0EC58A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BD0411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51DE35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C695E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70D7E5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172908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8E04A0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545D78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929B48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5C1F6D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2E859E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8/13</w:t>
            </w:r>
          </w:p>
        </w:tc>
      </w:tr>
      <w:tr w:rsidR="00940FD7" w:rsidRPr="00DB5208" w14:paraId="24F43FEF" w14:textId="77777777" w:rsidTr="00342DCF">
        <w:tc>
          <w:tcPr>
            <w:tcW w:w="16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EC5DAB0" w14:textId="2A733DD1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Omar et al. (201</w:t>
            </w:r>
            <w:r w:rsidR="001B1CE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3</w:t>
            </w: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)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639597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6E7AE1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6CC5FB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F40985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1E1D44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558D66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1E57C6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1A18F9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3D04B0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E9B3EB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A83270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A3B407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3E3301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378BA0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9/13</w:t>
            </w:r>
          </w:p>
        </w:tc>
      </w:tr>
      <w:tr w:rsidR="00940FD7" w:rsidRPr="00DB5208" w14:paraId="05ACFB6F" w14:textId="77777777" w:rsidTr="00342DCF">
        <w:tc>
          <w:tcPr>
            <w:tcW w:w="16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9458040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Perales et al. (2016)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55FB95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A13EED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F7BBA1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E5C570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D42B2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87A23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66591D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759E86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4F7795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AB878A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7B8F00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29D2FD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8FDB2B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D807B9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10/13</w:t>
            </w:r>
          </w:p>
        </w:tc>
      </w:tr>
      <w:tr w:rsidR="00940FD7" w:rsidRPr="00DB5208" w14:paraId="73406CB1" w14:textId="77777777" w:rsidTr="00342DCF">
        <w:tc>
          <w:tcPr>
            <w:tcW w:w="16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8367FC7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Pereira et al. (2022)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D0E6CF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337429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FBFE04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4CD757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EDF00E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1F45EB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CA135F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561CE6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9F60EC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560E81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7763BA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398999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6080CE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3A50F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10/13</w:t>
            </w:r>
          </w:p>
        </w:tc>
      </w:tr>
      <w:tr w:rsidR="00940FD7" w:rsidRPr="00DB5208" w14:paraId="14A668E1" w14:textId="77777777" w:rsidTr="00342DCF">
        <w:tc>
          <w:tcPr>
            <w:tcW w:w="16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996AA28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Poor et al. (2023)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0A6A90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A712B1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84FE38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199617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9FD1D5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41E4A5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ED68FB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E13341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784F28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8185D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F7D6C0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F6818F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D4FD74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0C0EF4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13/13</w:t>
            </w:r>
          </w:p>
        </w:tc>
      </w:tr>
      <w:tr w:rsidR="00940FD7" w:rsidRPr="00DB5208" w14:paraId="7655EDE4" w14:textId="77777777" w:rsidTr="00342DCF">
        <w:tc>
          <w:tcPr>
            <w:tcW w:w="16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F124918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Razali et al. (2017)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8AF0E5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482621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EBAEE2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A0E759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D8139A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74E5B9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9D9776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C87EFB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BC44D0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A8D368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C2E936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79B1CF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A708F9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1009D5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7/11</w:t>
            </w:r>
          </w:p>
        </w:tc>
      </w:tr>
      <w:tr w:rsidR="00940FD7" w:rsidRPr="00DB5208" w14:paraId="1866791D" w14:textId="77777777" w:rsidTr="00342DCF">
        <w:tc>
          <w:tcPr>
            <w:tcW w:w="16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99448E6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Rodríguez-</w:t>
            </w:r>
            <w:proofErr w:type="spellStart"/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Blanque</w:t>
            </w:r>
            <w:proofErr w:type="spellEnd"/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 xml:space="preserve"> et al. (2019)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BD902C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50C20D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312CF0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95C036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FBCD54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00F711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132210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0EA651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0F377C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D06384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86A621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A01E67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BB03CD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8D93A7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9/13</w:t>
            </w:r>
          </w:p>
        </w:tc>
      </w:tr>
      <w:tr w:rsidR="00940FD7" w:rsidRPr="00DB5208" w14:paraId="52ED93F9" w14:textId="77777777" w:rsidTr="00342DCF">
        <w:tc>
          <w:tcPr>
            <w:tcW w:w="16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E41194A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Rong et al. (2021)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73F7DD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F893CF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4B1A5B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3EEAB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BEC679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D0C395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EC0ABD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64D14F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BEA15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3FB251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A873A4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69267B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F6169A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CDC439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9/13</w:t>
            </w:r>
          </w:p>
        </w:tc>
      </w:tr>
      <w:tr w:rsidR="00940FD7" w:rsidRPr="00DB5208" w14:paraId="51EA8768" w14:textId="77777777" w:rsidTr="00342DCF">
        <w:tc>
          <w:tcPr>
            <w:tcW w:w="16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F52AC6B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Shahraki</w:t>
            </w:r>
            <w:proofErr w:type="spellEnd"/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 xml:space="preserve"> et al. (2023)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AD7378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3379F8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DADB7C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230D5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C2E47F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C4B095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B712CE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593809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C78AE2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27E33A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45342F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EFE28A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D29E86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186514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12/13</w:t>
            </w:r>
          </w:p>
        </w:tc>
      </w:tr>
      <w:tr w:rsidR="00940FD7" w:rsidRPr="00DB5208" w14:paraId="7FADFF6B" w14:textId="77777777" w:rsidTr="00342DCF">
        <w:tc>
          <w:tcPr>
            <w:tcW w:w="16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D598423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Shojaei et al. (2021)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2F0702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2CBED4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A1A275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E23B5E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0C6F5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178577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67F68E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6A74A2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095CE4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3D823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B8C389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320C8E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18566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B6F3A6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11/12</w:t>
            </w:r>
          </w:p>
        </w:tc>
      </w:tr>
      <w:tr w:rsidR="00940FD7" w:rsidRPr="00DB5208" w14:paraId="0413279E" w14:textId="77777777" w:rsidTr="00342DCF">
        <w:tc>
          <w:tcPr>
            <w:tcW w:w="16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12C9D16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Smith et al. (2008)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934084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1ED488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CC314F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8C7D9E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BBC8AE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0E6A1F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09CF80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6A29BC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CFC8AC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522AE0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43BCA7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A90E0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8B5D89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901F7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8/13</w:t>
            </w:r>
          </w:p>
        </w:tc>
      </w:tr>
      <w:tr w:rsidR="00940FD7" w:rsidRPr="00DB5208" w14:paraId="1FB8B6F1" w14:textId="77777777" w:rsidTr="00342DCF">
        <w:tc>
          <w:tcPr>
            <w:tcW w:w="16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DE38BA6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Tan et al. (2007)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71426F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0E8228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A3E63E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C4845C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167ADD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745388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B53F1A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42B937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C8349F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976FBB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A64D14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E79A36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13C7F4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EAE0A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9/13</w:t>
            </w:r>
          </w:p>
        </w:tc>
      </w:tr>
      <w:tr w:rsidR="00940FD7" w:rsidRPr="00DB5208" w14:paraId="66290C4F" w14:textId="77777777" w:rsidTr="00342DCF">
        <w:tc>
          <w:tcPr>
            <w:tcW w:w="16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C4EFA6B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Tan et al. (2009)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E99D8F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4E43C0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89FD90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D1247F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721C4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B32768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FB9E5D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F750F8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EA053F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D822D9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BD93F4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E1EF87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AED97F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DAB39B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9/13</w:t>
            </w:r>
          </w:p>
        </w:tc>
      </w:tr>
      <w:tr w:rsidR="00940FD7" w:rsidRPr="00DB5208" w14:paraId="7C682700" w14:textId="77777777" w:rsidTr="00342DCF">
        <w:tc>
          <w:tcPr>
            <w:tcW w:w="16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FCA2C15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Teimoori</w:t>
            </w:r>
            <w:proofErr w:type="spellEnd"/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 xml:space="preserve"> et al. (2014)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0A055C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7C6B3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292FA8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163FB6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96F060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9062C1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292B5B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71001A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1DA835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CACD05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283BDD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8D81A5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B39A85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3B924C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10/13</w:t>
            </w:r>
          </w:p>
        </w:tc>
      </w:tr>
      <w:tr w:rsidR="00940FD7" w:rsidRPr="00DB5208" w14:paraId="58D3D7F8" w14:textId="77777777" w:rsidTr="00342DCF">
        <w:tc>
          <w:tcPr>
            <w:tcW w:w="16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2AD3073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Torkzahrani</w:t>
            </w:r>
            <w:proofErr w:type="spellEnd"/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 xml:space="preserve"> et al. (2015)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287297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C0B0EB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500BB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DDB441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5926D6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33B7EF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241DA6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922A44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6C5F0D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87423A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047001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49B467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9A8552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F97395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10/13</w:t>
            </w:r>
          </w:p>
        </w:tc>
      </w:tr>
      <w:tr w:rsidR="00940FD7" w:rsidRPr="00DB5208" w14:paraId="19330CDE" w14:textId="77777777" w:rsidTr="00342DCF">
        <w:tc>
          <w:tcPr>
            <w:tcW w:w="16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21131D0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Torkzahrani</w:t>
            </w:r>
            <w:proofErr w:type="spellEnd"/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 xml:space="preserve"> et al. (2017)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B0E7E7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BD85F9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C98171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7799AD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4F6294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85B4B6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728802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D858B0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CF5F55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892268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F9EA97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A97189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753D9C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C93CEC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13/13</w:t>
            </w:r>
          </w:p>
        </w:tc>
      </w:tr>
      <w:tr w:rsidR="00940FD7" w:rsidRPr="00DB5208" w14:paraId="02889C76" w14:textId="77777777" w:rsidTr="00342DCF">
        <w:tc>
          <w:tcPr>
            <w:tcW w:w="16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6816009" w14:textId="77777777" w:rsidR="00940FD7" w:rsidRPr="00DB5208" w:rsidRDefault="00940FD7" w:rsidP="00DB5208">
            <w:pPr>
              <w:spacing w:after="0" w:line="48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shd w:val="clear" w:color="auto" w:fill="FFFFFF"/>
                <w14:ligatures w14:val="none"/>
              </w:rPr>
              <w:t>Ugwu et al. (2014)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4E2CBC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16FE9E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32B076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A8A07D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21E4C1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519801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413AAD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74D04C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67B818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0E4B4E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6BE054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89CD0F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8C8A6C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</w:t>
            </w:r>
          </w:p>
        </w:tc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A72023" w14:textId="77777777" w:rsidR="00940FD7" w:rsidRPr="00DB5208" w:rsidRDefault="00940FD7" w:rsidP="00DB5208">
            <w:pPr>
              <w:spacing w:after="0" w:line="48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DB52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11/12</w:t>
            </w:r>
          </w:p>
        </w:tc>
      </w:tr>
    </w:tbl>
    <w:p w14:paraId="745CA0F6" w14:textId="091A61A2" w:rsidR="0051274D" w:rsidRPr="00367C76" w:rsidRDefault="0051274D" w:rsidP="00342DCF">
      <w:pPr>
        <w:spacing w:after="0" w:line="48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</w:p>
    <w:sectPr w:rsidR="0051274D" w:rsidRPr="00367C76" w:rsidSect="00940FD7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C4399" w14:textId="77777777" w:rsidR="00D50C85" w:rsidRDefault="00D50C85" w:rsidP="00342DCF">
      <w:pPr>
        <w:spacing w:after="0" w:line="240" w:lineRule="auto"/>
      </w:pPr>
      <w:r>
        <w:separator/>
      </w:r>
    </w:p>
  </w:endnote>
  <w:endnote w:type="continuationSeparator" w:id="0">
    <w:p w14:paraId="2BF9A6B5" w14:textId="77777777" w:rsidR="00D50C85" w:rsidRDefault="00D50C85" w:rsidP="00342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075D9" w14:textId="77777777" w:rsidR="00D50C85" w:rsidRDefault="00D50C85" w:rsidP="00342DCF">
      <w:pPr>
        <w:spacing w:after="0" w:line="240" w:lineRule="auto"/>
      </w:pPr>
      <w:r>
        <w:separator/>
      </w:r>
    </w:p>
  </w:footnote>
  <w:footnote w:type="continuationSeparator" w:id="0">
    <w:p w14:paraId="1F1D2809" w14:textId="77777777" w:rsidR="00D50C85" w:rsidRDefault="00D50C85" w:rsidP="00342D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FD7"/>
    <w:rsid w:val="00002F98"/>
    <w:rsid w:val="00016B01"/>
    <w:rsid w:val="00027EB4"/>
    <w:rsid w:val="00031E8A"/>
    <w:rsid w:val="0003305F"/>
    <w:rsid w:val="0004542E"/>
    <w:rsid w:val="00061C9B"/>
    <w:rsid w:val="00067EDA"/>
    <w:rsid w:val="0008264F"/>
    <w:rsid w:val="00083E49"/>
    <w:rsid w:val="00093E9D"/>
    <w:rsid w:val="000B4FF7"/>
    <w:rsid w:val="000B7E68"/>
    <w:rsid w:val="000C1B52"/>
    <w:rsid w:val="000C1C05"/>
    <w:rsid w:val="000D5F28"/>
    <w:rsid w:val="000F7235"/>
    <w:rsid w:val="001027F6"/>
    <w:rsid w:val="0010282C"/>
    <w:rsid w:val="001077BB"/>
    <w:rsid w:val="00110A14"/>
    <w:rsid w:val="00114D93"/>
    <w:rsid w:val="001176E2"/>
    <w:rsid w:val="00121929"/>
    <w:rsid w:val="0012386E"/>
    <w:rsid w:val="00135119"/>
    <w:rsid w:val="0015166D"/>
    <w:rsid w:val="00155E9E"/>
    <w:rsid w:val="00161F91"/>
    <w:rsid w:val="00165924"/>
    <w:rsid w:val="00165CDC"/>
    <w:rsid w:val="001676F6"/>
    <w:rsid w:val="00174A48"/>
    <w:rsid w:val="00181104"/>
    <w:rsid w:val="00190BEE"/>
    <w:rsid w:val="0019250D"/>
    <w:rsid w:val="00196C55"/>
    <w:rsid w:val="001B1CE3"/>
    <w:rsid w:val="001D083B"/>
    <w:rsid w:val="001D6669"/>
    <w:rsid w:val="001E07D4"/>
    <w:rsid w:val="001E779F"/>
    <w:rsid w:val="001F4CFA"/>
    <w:rsid w:val="00200265"/>
    <w:rsid w:val="00200CFD"/>
    <w:rsid w:val="0020139C"/>
    <w:rsid w:val="00205DDF"/>
    <w:rsid w:val="002076D0"/>
    <w:rsid w:val="00210D86"/>
    <w:rsid w:val="0022078D"/>
    <w:rsid w:val="00221367"/>
    <w:rsid w:val="00224D37"/>
    <w:rsid w:val="002310BD"/>
    <w:rsid w:val="00232347"/>
    <w:rsid w:val="002344F5"/>
    <w:rsid w:val="00237C7E"/>
    <w:rsid w:val="002453D6"/>
    <w:rsid w:val="00251EE7"/>
    <w:rsid w:val="00274ED5"/>
    <w:rsid w:val="00281AB1"/>
    <w:rsid w:val="002908CF"/>
    <w:rsid w:val="002A2BBD"/>
    <w:rsid w:val="002A3A26"/>
    <w:rsid w:val="002F7245"/>
    <w:rsid w:val="00302BC9"/>
    <w:rsid w:val="00312E78"/>
    <w:rsid w:val="003157FF"/>
    <w:rsid w:val="00334BC4"/>
    <w:rsid w:val="003354DB"/>
    <w:rsid w:val="00342DCF"/>
    <w:rsid w:val="00344EE3"/>
    <w:rsid w:val="00351571"/>
    <w:rsid w:val="00355EBB"/>
    <w:rsid w:val="0036085D"/>
    <w:rsid w:val="00360E27"/>
    <w:rsid w:val="00367219"/>
    <w:rsid w:val="00367C76"/>
    <w:rsid w:val="00372FA0"/>
    <w:rsid w:val="00381CD3"/>
    <w:rsid w:val="0039118E"/>
    <w:rsid w:val="00393E63"/>
    <w:rsid w:val="003A436A"/>
    <w:rsid w:val="003A6AEA"/>
    <w:rsid w:val="003B0652"/>
    <w:rsid w:val="003B5376"/>
    <w:rsid w:val="003C0AA1"/>
    <w:rsid w:val="003D54FC"/>
    <w:rsid w:val="003E7281"/>
    <w:rsid w:val="003F4130"/>
    <w:rsid w:val="003F6300"/>
    <w:rsid w:val="004018BF"/>
    <w:rsid w:val="00403F3F"/>
    <w:rsid w:val="0041323F"/>
    <w:rsid w:val="004249C2"/>
    <w:rsid w:val="00426260"/>
    <w:rsid w:val="00432B63"/>
    <w:rsid w:val="00436E80"/>
    <w:rsid w:val="00443F51"/>
    <w:rsid w:val="004448DC"/>
    <w:rsid w:val="00446D09"/>
    <w:rsid w:val="004804D6"/>
    <w:rsid w:val="0048073A"/>
    <w:rsid w:val="00491584"/>
    <w:rsid w:val="004915B7"/>
    <w:rsid w:val="004A11A9"/>
    <w:rsid w:val="004A2970"/>
    <w:rsid w:val="004A5FE0"/>
    <w:rsid w:val="004A7EEE"/>
    <w:rsid w:val="004B240B"/>
    <w:rsid w:val="004B6373"/>
    <w:rsid w:val="004B7C01"/>
    <w:rsid w:val="004C024E"/>
    <w:rsid w:val="004C3BFD"/>
    <w:rsid w:val="004C440B"/>
    <w:rsid w:val="004C6BAE"/>
    <w:rsid w:val="004C71A6"/>
    <w:rsid w:val="004D3813"/>
    <w:rsid w:val="004D4E24"/>
    <w:rsid w:val="004E7669"/>
    <w:rsid w:val="004F094F"/>
    <w:rsid w:val="004F12FD"/>
    <w:rsid w:val="004F2454"/>
    <w:rsid w:val="004F516D"/>
    <w:rsid w:val="00500AC9"/>
    <w:rsid w:val="00504334"/>
    <w:rsid w:val="0051274D"/>
    <w:rsid w:val="00524019"/>
    <w:rsid w:val="00540A4B"/>
    <w:rsid w:val="00547008"/>
    <w:rsid w:val="00561AA7"/>
    <w:rsid w:val="0056555C"/>
    <w:rsid w:val="0057264B"/>
    <w:rsid w:val="005737CC"/>
    <w:rsid w:val="0058124D"/>
    <w:rsid w:val="0058270A"/>
    <w:rsid w:val="005A39F0"/>
    <w:rsid w:val="005A3D2D"/>
    <w:rsid w:val="005A733E"/>
    <w:rsid w:val="005B7F0B"/>
    <w:rsid w:val="005E1F3F"/>
    <w:rsid w:val="005E4810"/>
    <w:rsid w:val="005F0257"/>
    <w:rsid w:val="005F12AB"/>
    <w:rsid w:val="00600DF5"/>
    <w:rsid w:val="00621AC8"/>
    <w:rsid w:val="00631CCE"/>
    <w:rsid w:val="006475C6"/>
    <w:rsid w:val="00671393"/>
    <w:rsid w:val="00682907"/>
    <w:rsid w:val="0068311C"/>
    <w:rsid w:val="006831E3"/>
    <w:rsid w:val="00684648"/>
    <w:rsid w:val="0069675F"/>
    <w:rsid w:val="006A163F"/>
    <w:rsid w:val="006A7780"/>
    <w:rsid w:val="006C55CA"/>
    <w:rsid w:val="006E3610"/>
    <w:rsid w:val="0071137E"/>
    <w:rsid w:val="007133AE"/>
    <w:rsid w:val="0072009D"/>
    <w:rsid w:val="00731BCA"/>
    <w:rsid w:val="0073380B"/>
    <w:rsid w:val="00736F05"/>
    <w:rsid w:val="0074756C"/>
    <w:rsid w:val="00764645"/>
    <w:rsid w:val="00772509"/>
    <w:rsid w:val="007A0D8E"/>
    <w:rsid w:val="007B5E50"/>
    <w:rsid w:val="007C05DC"/>
    <w:rsid w:val="007C103D"/>
    <w:rsid w:val="007C13A4"/>
    <w:rsid w:val="007F0EF2"/>
    <w:rsid w:val="00813C7D"/>
    <w:rsid w:val="008233C2"/>
    <w:rsid w:val="008357B9"/>
    <w:rsid w:val="00841FDD"/>
    <w:rsid w:val="00843722"/>
    <w:rsid w:val="00844A93"/>
    <w:rsid w:val="00845390"/>
    <w:rsid w:val="00867CC0"/>
    <w:rsid w:val="00873AD0"/>
    <w:rsid w:val="00877C1C"/>
    <w:rsid w:val="00882BEF"/>
    <w:rsid w:val="0088658F"/>
    <w:rsid w:val="008A2BB6"/>
    <w:rsid w:val="008A3E48"/>
    <w:rsid w:val="008B276D"/>
    <w:rsid w:val="008B46EE"/>
    <w:rsid w:val="008C27C6"/>
    <w:rsid w:val="008D1DD9"/>
    <w:rsid w:val="008D2346"/>
    <w:rsid w:val="008D3773"/>
    <w:rsid w:val="008D6052"/>
    <w:rsid w:val="008E143C"/>
    <w:rsid w:val="008F5AA5"/>
    <w:rsid w:val="009000F5"/>
    <w:rsid w:val="009102EA"/>
    <w:rsid w:val="00910982"/>
    <w:rsid w:val="00917A7B"/>
    <w:rsid w:val="009211F6"/>
    <w:rsid w:val="00940FD7"/>
    <w:rsid w:val="00942ACF"/>
    <w:rsid w:val="0094653C"/>
    <w:rsid w:val="00956725"/>
    <w:rsid w:val="00984E78"/>
    <w:rsid w:val="00986234"/>
    <w:rsid w:val="00987CD3"/>
    <w:rsid w:val="00987DD5"/>
    <w:rsid w:val="00990416"/>
    <w:rsid w:val="00992400"/>
    <w:rsid w:val="00992746"/>
    <w:rsid w:val="00994C2F"/>
    <w:rsid w:val="009A4841"/>
    <w:rsid w:val="009B75B5"/>
    <w:rsid w:val="009C234D"/>
    <w:rsid w:val="009C5DC2"/>
    <w:rsid w:val="009F28F0"/>
    <w:rsid w:val="00A07C6D"/>
    <w:rsid w:val="00A436E9"/>
    <w:rsid w:val="00A45EA8"/>
    <w:rsid w:val="00A46561"/>
    <w:rsid w:val="00A517FA"/>
    <w:rsid w:val="00A57AA7"/>
    <w:rsid w:val="00A628BF"/>
    <w:rsid w:val="00A67E5A"/>
    <w:rsid w:val="00A728B2"/>
    <w:rsid w:val="00A749D1"/>
    <w:rsid w:val="00A856A9"/>
    <w:rsid w:val="00AA03B6"/>
    <w:rsid w:val="00AB1155"/>
    <w:rsid w:val="00AB3E52"/>
    <w:rsid w:val="00AB4B95"/>
    <w:rsid w:val="00AC50FD"/>
    <w:rsid w:val="00AD084E"/>
    <w:rsid w:val="00AE7596"/>
    <w:rsid w:val="00B2659D"/>
    <w:rsid w:val="00B27C0A"/>
    <w:rsid w:val="00B40833"/>
    <w:rsid w:val="00B4181D"/>
    <w:rsid w:val="00B55B51"/>
    <w:rsid w:val="00B61059"/>
    <w:rsid w:val="00B61F3E"/>
    <w:rsid w:val="00B73354"/>
    <w:rsid w:val="00B73590"/>
    <w:rsid w:val="00B76D5F"/>
    <w:rsid w:val="00B84433"/>
    <w:rsid w:val="00B87592"/>
    <w:rsid w:val="00BA760E"/>
    <w:rsid w:val="00BB01B5"/>
    <w:rsid w:val="00BB1CE8"/>
    <w:rsid w:val="00BB3304"/>
    <w:rsid w:val="00BB581C"/>
    <w:rsid w:val="00BC0B29"/>
    <w:rsid w:val="00BC24A8"/>
    <w:rsid w:val="00BC5D2A"/>
    <w:rsid w:val="00BD0CCC"/>
    <w:rsid w:val="00BD3C0D"/>
    <w:rsid w:val="00BE5F80"/>
    <w:rsid w:val="00BE75AF"/>
    <w:rsid w:val="00BF4EC9"/>
    <w:rsid w:val="00C0573F"/>
    <w:rsid w:val="00C0658F"/>
    <w:rsid w:val="00C11685"/>
    <w:rsid w:val="00C12156"/>
    <w:rsid w:val="00C12345"/>
    <w:rsid w:val="00C21E08"/>
    <w:rsid w:val="00C24560"/>
    <w:rsid w:val="00C3639D"/>
    <w:rsid w:val="00C46F26"/>
    <w:rsid w:val="00C533B2"/>
    <w:rsid w:val="00C8413C"/>
    <w:rsid w:val="00C93814"/>
    <w:rsid w:val="00CA2FA5"/>
    <w:rsid w:val="00CC505F"/>
    <w:rsid w:val="00CC69A0"/>
    <w:rsid w:val="00CD7B21"/>
    <w:rsid w:val="00CE1DB7"/>
    <w:rsid w:val="00CE2060"/>
    <w:rsid w:val="00CE4A6D"/>
    <w:rsid w:val="00CE77EA"/>
    <w:rsid w:val="00D1054E"/>
    <w:rsid w:val="00D21EFD"/>
    <w:rsid w:val="00D31EBE"/>
    <w:rsid w:val="00D50C85"/>
    <w:rsid w:val="00D569AA"/>
    <w:rsid w:val="00D60DA4"/>
    <w:rsid w:val="00D7726D"/>
    <w:rsid w:val="00D927C5"/>
    <w:rsid w:val="00D956A7"/>
    <w:rsid w:val="00D97D3D"/>
    <w:rsid w:val="00DA6764"/>
    <w:rsid w:val="00DB5208"/>
    <w:rsid w:val="00DC2E31"/>
    <w:rsid w:val="00DC4191"/>
    <w:rsid w:val="00DE61E1"/>
    <w:rsid w:val="00DF09D3"/>
    <w:rsid w:val="00DF5E4F"/>
    <w:rsid w:val="00E01065"/>
    <w:rsid w:val="00E10CF3"/>
    <w:rsid w:val="00E168F2"/>
    <w:rsid w:val="00E21C7F"/>
    <w:rsid w:val="00E238AD"/>
    <w:rsid w:val="00E317D0"/>
    <w:rsid w:val="00E33E32"/>
    <w:rsid w:val="00E34C0F"/>
    <w:rsid w:val="00E41884"/>
    <w:rsid w:val="00E43250"/>
    <w:rsid w:val="00E548EF"/>
    <w:rsid w:val="00E70FA0"/>
    <w:rsid w:val="00E74C8E"/>
    <w:rsid w:val="00E7645F"/>
    <w:rsid w:val="00E87E85"/>
    <w:rsid w:val="00E93F39"/>
    <w:rsid w:val="00EB2036"/>
    <w:rsid w:val="00EB4856"/>
    <w:rsid w:val="00ED3106"/>
    <w:rsid w:val="00ED349F"/>
    <w:rsid w:val="00EE1D4D"/>
    <w:rsid w:val="00EE7EA3"/>
    <w:rsid w:val="00EE7FF1"/>
    <w:rsid w:val="00F03F78"/>
    <w:rsid w:val="00F22429"/>
    <w:rsid w:val="00F315E5"/>
    <w:rsid w:val="00F35DC6"/>
    <w:rsid w:val="00F400D0"/>
    <w:rsid w:val="00F61EB0"/>
    <w:rsid w:val="00F8260E"/>
    <w:rsid w:val="00F82EA8"/>
    <w:rsid w:val="00F94B9C"/>
    <w:rsid w:val="00FA1F12"/>
    <w:rsid w:val="00FB3603"/>
    <w:rsid w:val="00FB7CB2"/>
    <w:rsid w:val="00FC5AFF"/>
    <w:rsid w:val="00FC5F70"/>
    <w:rsid w:val="00FC6E09"/>
    <w:rsid w:val="00FD431F"/>
    <w:rsid w:val="00FE4A82"/>
    <w:rsid w:val="00FE655B"/>
    <w:rsid w:val="00FF3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AE1C55"/>
  <w15:chartTrackingRefBased/>
  <w15:docId w15:val="{5316297A-9950-264A-9994-DE7F5A7B1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40F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0F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0F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0F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0F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0F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0F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0F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0F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40F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rsid w:val="00940F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940F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rsid w:val="00940FD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rsid w:val="00940FD7"/>
    <w:rPr>
      <w:rFonts w:eastAsiaTheme="majorEastAsia" w:cstheme="majorBidi"/>
      <w:color w:val="2F5496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940FD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标题 7 字符"/>
    <w:basedOn w:val="a0"/>
    <w:link w:val="7"/>
    <w:uiPriority w:val="9"/>
    <w:semiHidden/>
    <w:rsid w:val="00940FD7"/>
    <w:rPr>
      <w:rFonts w:eastAsiaTheme="majorEastAsia" w:cstheme="majorBidi"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40FD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标题 9 字符"/>
    <w:basedOn w:val="a0"/>
    <w:link w:val="9"/>
    <w:uiPriority w:val="9"/>
    <w:semiHidden/>
    <w:rsid w:val="00940FD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0F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40F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0F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40F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40F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40FD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40FD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40FD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40F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40FD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40FD7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a"/>
    <w:rsid w:val="00940F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ae">
    <w:name w:val="Normal (Web)"/>
    <w:basedOn w:val="a"/>
    <w:uiPriority w:val="99"/>
    <w:semiHidden/>
    <w:unhideWhenUsed/>
    <w:rsid w:val="00940F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af">
    <w:name w:val="header"/>
    <w:basedOn w:val="a"/>
    <w:link w:val="af0"/>
    <w:uiPriority w:val="99"/>
    <w:unhideWhenUsed/>
    <w:rsid w:val="00342DCF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342DCF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342DCF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342DC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1569</Words>
  <Characters>8944</Characters>
  <Application>Microsoft Office Word</Application>
  <DocSecurity>0</DocSecurity>
  <Lines>74</Lines>
  <Paragraphs>20</Paragraphs>
  <ScaleCrop>false</ScaleCrop>
  <Company/>
  <LinksUpToDate>false</LinksUpToDate>
  <CharactersWithSpaces>10493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skjones502@gmail.com</dc:creator>
  <cp:keywords/>
  <dc:description/>
  <cp:lastModifiedBy>May R</cp:lastModifiedBy>
  <cp:revision>2</cp:revision>
  <dcterms:created xsi:type="dcterms:W3CDTF">2026-08-09T13:22:00Z</dcterms:created>
  <dcterms:modified xsi:type="dcterms:W3CDTF">2026-08-09T13:22:00Z</dcterms:modified>
</cp:coreProperties>
</file>