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81CB" w14:textId="46C3A7C6" w:rsidR="008806EA" w:rsidRPr="008806EA" w:rsidRDefault="008806EA" w:rsidP="008806EA">
      <w:pPr>
        <w:suppressLineNumbers/>
        <w:adjustRightInd w:val="0"/>
        <w:snapToGrid w:val="0"/>
        <w:spacing w:after="0" w:line="240" w:lineRule="auto"/>
        <w:contextualSpacing w:val="0"/>
        <w:jc w:val="left"/>
        <w:rPr>
          <w:rFonts w:ascii="Times New Roman" w:eastAsia="Yu Mincho" w:hAnsi="Times New Roman" w:cs="Times New Roman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b/>
          <w:bCs/>
          <w:sz w:val="24"/>
          <w:szCs w:val="24"/>
          <w:lang w:eastAsia="ja-JP"/>
        </w:rPr>
        <w:t>Suppl 1.</w:t>
      </w:r>
      <w:r w:rsidRPr="00157169"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Yu Mincho" w:hAnsi="Times New Roman" w:cs="Times New Roman"/>
          <w:sz w:val="24"/>
          <w:szCs w:val="24"/>
          <w:lang w:eastAsia="ja-JP"/>
        </w:rPr>
        <w:t>M</w:t>
      </w:r>
      <w:r w:rsidRPr="00880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ultivariable analysis of factors associated with </w:t>
      </w:r>
      <w:r w:rsidRPr="008806EA">
        <w:rPr>
          <w:rFonts w:ascii="Times New Roman" w:eastAsia="Yu Mincho" w:hAnsi="Times New Roman" w:cs="Times New Roman"/>
          <w:sz w:val="24"/>
          <w:szCs w:val="24"/>
          <w:shd w:val="clear" w:color="auto" w:fill="FFFFFF"/>
          <w:lang w:eastAsia="ja-JP"/>
        </w:rPr>
        <w:t xml:space="preserve">concomitant versus </w:t>
      </w:r>
      <w:r w:rsidRPr="008806EA">
        <w:rPr>
          <w:rFonts w:ascii="Times New Roman" w:hAnsi="Times New Roman" w:cs="Times New Roman"/>
          <w:sz w:val="24"/>
          <w:szCs w:val="24"/>
          <w:shd w:val="clear" w:color="auto" w:fill="FFFFFF"/>
        </w:rPr>
        <w:t>staged surgery</w:t>
      </w:r>
    </w:p>
    <w:tbl>
      <w:tblPr>
        <w:tblStyle w:val="PlainTable2"/>
        <w:tblW w:w="13150" w:type="dxa"/>
        <w:tblLook w:val="0620" w:firstRow="1" w:lastRow="0" w:firstColumn="0" w:lastColumn="0" w:noHBand="1" w:noVBand="1"/>
      </w:tblPr>
      <w:tblGrid>
        <w:gridCol w:w="2376"/>
        <w:gridCol w:w="1756"/>
        <w:gridCol w:w="1756"/>
        <w:gridCol w:w="1636"/>
        <w:gridCol w:w="1636"/>
        <w:gridCol w:w="1636"/>
        <w:gridCol w:w="1636"/>
        <w:gridCol w:w="1636"/>
      </w:tblGrid>
      <w:tr w:rsidR="008806EA" w:rsidRPr="00303246" w14:paraId="012CDDB6" w14:textId="77777777" w:rsidTr="00712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"/>
        </w:trPr>
        <w:tc>
          <w:tcPr>
            <w:tcW w:w="2430" w:type="dxa"/>
            <w:vAlign w:val="center"/>
            <w:hideMark/>
          </w:tcPr>
          <w:p w14:paraId="208E207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  <w:gridSpan w:val="7"/>
            <w:vAlign w:val="center"/>
            <w:hideMark/>
          </w:tcPr>
          <w:p w14:paraId="078129C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209B">
              <w:rPr>
                <w:rFonts w:ascii="Times New Roman" w:eastAsia="Yu Mincho" w:hAnsi="Times New Roman" w:cs="Times New Roman"/>
                <w:sz w:val="24"/>
                <w:szCs w:val="24"/>
                <w:lang w:eastAsia="ja-JP"/>
              </w:rPr>
              <w:t>Concomitant</w:t>
            </w:r>
            <w:r w:rsidRPr="0071209B">
              <w:rPr>
                <w:rFonts w:ascii="Times New Roman" w:hAnsi="Times New Roman" w:cs="Times New Roman"/>
                <w:sz w:val="24"/>
                <w:szCs w:val="24"/>
              </w:rPr>
              <w:t xml:space="preserve"> (vs. </w:t>
            </w:r>
            <w:r w:rsidRPr="0071209B">
              <w:rPr>
                <w:rFonts w:ascii="Times New Roman" w:eastAsia="Yu Mincho" w:hAnsi="Times New Roman" w:cs="Times New Roman"/>
                <w:sz w:val="24"/>
                <w:szCs w:val="24"/>
                <w:lang w:eastAsia="ja-JP"/>
              </w:rPr>
              <w:t>Staged</w:t>
            </w:r>
            <w:r w:rsidRPr="00712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06EA" w:rsidRPr="00303246" w14:paraId="2F3BC667" w14:textId="77777777" w:rsidTr="0071209B">
        <w:trPr>
          <w:trHeight w:val="155"/>
        </w:trPr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14252D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87156D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</w:pP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(</w:t>
            </w: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F1CDBF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</w:pP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(</w:t>
            </w: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13080A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</w:pP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(</w:t>
            </w: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CC5722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</w:pP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(</w:t>
            </w: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DB8D49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</w:pP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(</w:t>
            </w: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6C0E5A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</w:pP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(</w:t>
            </w: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136D2A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</w:pP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(</w:t>
            </w: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>)</w:t>
            </w:r>
          </w:p>
        </w:tc>
      </w:tr>
      <w:tr w:rsidR="008806EA" w:rsidRPr="00303246" w14:paraId="3DA6CAA3" w14:textId="77777777" w:rsidTr="0071209B">
        <w:trPr>
          <w:trHeight w:val="155"/>
        </w:trPr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23373BAE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Race (reference Caucasian)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  <w:vAlign w:val="bottom"/>
          </w:tcPr>
          <w:p w14:paraId="18F95486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  <w:vAlign w:val="bottom"/>
          </w:tcPr>
          <w:p w14:paraId="302C4D65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  <w:vAlign w:val="bottom"/>
          </w:tcPr>
          <w:p w14:paraId="2EA1DA12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  <w:vAlign w:val="bottom"/>
          </w:tcPr>
          <w:p w14:paraId="1237B37B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  <w:vAlign w:val="bottom"/>
          </w:tcPr>
          <w:p w14:paraId="7DED23B9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  <w:vAlign w:val="bottom"/>
          </w:tcPr>
          <w:p w14:paraId="0D8074F2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  <w:vAlign w:val="bottom"/>
          </w:tcPr>
          <w:p w14:paraId="14132608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6EA" w:rsidRPr="00303246" w14:paraId="3954D1BA" w14:textId="77777777" w:rsidTr="0071209B">
        <w:trPr>
          <w:trHeight w:val="155"/>
        </w:trPr>
        <w:tc>
          <w:tcPr>
            <w:tcW w:w="2430" w:type="dxa"/>
            <w:tcBorders>
              <w:top w:val="nil"/>
            </w:tcBorders>
            <w:vAlign w:val="center"/>
            <w:hideMark/>
          </w:tcPr>
          <w:p w14:paraId="42B89EDD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American Indian or Alaskan Native</w:t>
            </w:r>
          </w:p>
        </w:tc>
        <w:tc>
          <w:tcPr>
            <w:tcW w:w="1610" w:type="dxa"/>
            <w:tcBorders>
              <w:top w:val="nil"/>
            </w:tcBorders>
            <w:vAlign w:val="bottom"/>
            <w:hideMark/>
          </w:tcPr>
          <w:p w14:paraId="3FB36159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1.011</w:t>
            </w:r>
          </w:p>
        </w:tc>
        <w:tc>
          <w:tcPr>
            <w:tcW w:w="1610" w:type="dxa"/>
            <w:tcBorders>
              <w:top w:val="nil"/>
            </w:tcBorders>
            <w:vAlign w:val="bottom"/>
            <w:hideMark/>
          </w:tcPr>
          <w:p w14:paraId="5FAA5DBC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500" w:type="dxa"/>
            <w:tcBorders>
              <w:top w:val="nil"/>
            </w:tcBorders>
            <w:vAlign w:val="bottom"/>
            <w:hideMark/>
          </w:tcPr>
          <w:p w14:paraId="25DADD4D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1.031</w:t>
            </w:r>
          </w:p>
        </w:tc>
        <w:tc>
          <w:tcPr>
            <w:tcW w:w="1500" w:type="dxa"/>
            <w:tcBorders>
              <w:top w:val="nil"/>
            </w:tcBorders>
            <w:vAlign w:val="bottom"/>
            <w:hideMark/>
          </w:tcPr>
          <w:p w14:paraId="58688AF1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1.025</w:t>
            </w:r>
          </w:p>
        </w:tc>
        <w:tc>
          <w:tcPr>
            <w:tcW w:w="1500" w:type="dxa"/>
            <w:tcBorders>
              <w:top w:val="nil"/>
            </w:tcBorders>
            <w:vAlign w:val="bottom"/>
            <w:hideMark/>
          </w:tcPr>
          <w:p w14:paraId="3DA733B1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1500" w:type="dxa"/>
            <w:tcBorders>
              <w:top w:val="nil"/>
            </w:tcBorders>
            <w:vAlign w:val="bottom"/>
            <w:hideMark/>
          </w:tcPr>
          <w:p w14:paraId="5276D59B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1.034</w:t>
            </w:r>
          </w:p>
        </w:tc>
        <w:tc>
          <w:tcPr>
            <w:tcW w:w="1500" w:type="dxa"/>
            <w:tcBorders>
              <w:top w:val="nil"/>
            </w:tcBorders>
            <w:vAlign w:val="bottom"/>
          </w:tcPr>
          <w:p w14:paraId="33ED8003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1.016</w:t>
            </w:r>
          </w:p>
        </w:tc>
      </w:tr>
      <w:tr w:rsidR="008806EA" w:rsidRPr="00303246" w14:paraId="7BE0D34F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05FE8FD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11E1A2B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[0.446,2.290]</w:t>
            </w:r>
          </w:p>
        </w:tc>
        <w:tc>
          <w:tcPr>
            <w:tcW w:w="1610" w:type="dxa"/>
            <w:vAlign w:val="bottom"/>
            <w:hideMark/>
          </w:tcPr>
          <w:p w14:paraId="182D393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[0.477,2.455]</w:t>
            </w:r>
          </w:p>
        </w:tc>
        <w:tc>
          <w:tcPr>
            <w:tcW w:w="1500" w:type="dxa"/>
            <w:vAlign w:val="bottom"/>
            <w:hideMark/>
          </w:tcPr>
          <w:p w14:paraId="19F9369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[0.454,2.341]</w:t>
            </w:r>
          </w:p>
        </w:tc>
        <w:tc>
          <w:tcPr>
            <w:tcW w:w="1500" w:type="dxa"/>
            <w:vAlign w:val="bottom"/>
            <w:hideMark/>
          </w:tcPr>
          <w:p w14:paraId="08B12F5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[0.452,2.329]</w:t>
            </w:r>
          </w:p>
        </w:tc>
        <w:tc>
          <w:tcPr>
            <w:tcW w:w="1500" w:type="dxa"/>
            <w:vAlign w:val="bottom"/>
            <w:hideMark/>
          </w:tcPr>
          <w:p w14:paraId="1072756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[0.466,2.409]</w:t>
            </w:r>
          </w:p>
        </w:tc>
        <w:tc>
          <w:tcPr>
            <w:tcW w:w="1500" w:type="dxa"/>
            <w:vAlign w:val="bottom"/>
            <w:hideMark/>
          </w:tcPr>
          <w:p w14:paraId="120DAA0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[0.455,2.350]</w:t>
            </w:r>
          </w:p>
        </w:tc>
        <w:tc>
          <w:tcPr>
            <w:tcW w:w="1500" w:type="dxa"/>
            <w:vAlign w:val="bottom"/>
          </w:tcPr>
          <w:p w14:paraId="313FE92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[0.447,2.307]</w:t>
            </w:r>
          </w:p>
        </w:tc>
      </w:tr>
      <w:tr w:rsidR="008806EA" w:rsidRPr="00303246" w14:paraId="79BEE219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7B1782D8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Asian</w:t>
            </w:r>
          </w:p>
        </w:tc>
        <w:tc>
          <w:tcPr>
            <w:tcW w:w="1610" w:type="dxa"/>
            <w:vAlign w:val="bottom"/>
            <w:hideMark/>
          </w:tcPr>
          <w:p w14:paraId="5003902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2.754**</w:t>
            </w:r>
          </w:p>
        </w:tc>
        <w:tc>
          <w:tcPr>
            <w:tcW w:w="1610" w:type="dxa"/>
            <w:vAlign w:val="bottom"/>
            <w:hideMark/>
          </w:tcPr>
          <w:p w14:paraId="33BD1EF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2.542**</w:t>
            </w:r>
          </w:p>
        </w:tc>
        <w:tc>
          <w:tcPr>
            <w:tcW w:w="1500" w:type="dxa"/>
            <w:vAlign w:val="bottom"/>
            <w:hideMark/>
          </w:tcPr>
          <w:p w14:paraId="795A204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2.544**</w:t>
            </w:r>
          </w:p>
        </w:tc>
        <w:tc>
          <w:tcPr>
            <w:tcW w:w="1500" w:type="dxa"/>
            <w:vAlign w:val="bottom"/>
            <w:hideMark/>
          </w:tcPr>
          <w:p w14:paraId="119449B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2.576**</w:t>
            </w:r>
          </w:p>
        </w:tc>
        <w:tc>
          <w:tcPr>
            <w:tcW w:w="1500" w:type="dxa"/>
            <w:vAlign w:val="bottom"/>
            <w:hideMark/>
          </w:tcPr>
          <w:p w14:paraId="00DD8F5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2.393</w:t>
            </w:r>
          </w:p>
        </w:tc>
        <w:tc>
          <w:tcPr>
            <w:tcW w:w="1500" w:type="dxa"/>
            <w:vAlign w:val="bottom"/>
            <w:hideMark/>
          </w:tcPr>
          <w:p w14:paraId="4ED0882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2.435**</w:t>
            </w:r>
          </w:p>
        </w:tc>
        <w:tc>
          <w:tcPr>
            <w:tcW w:w="1500" w:type="dxa"/>
            <w:vAlign w:val="bottom"/>
          </w:tcPr>
          <w:p w14:paraId="3103CC3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2.585**</w:t>
            </w:r>
          </w:p>
        </w:tc>
      </w:tr>
      <w:tr w:rsidR="008806EA" w:rsidRPr="00303246" w14:paraId="375C2C05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2AF4E427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bottom"/>
            <w:hideMark/>
          </w:tcPr>
          <w:p w14:paraId="0FE1647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[1.137,6.671]</w:t>
            </w:r>
          </w:p>
        </w:tc>
        <w:tc>
          <w:tcPr>
            <w:tcW w:w="1610" w:type="dxa"/>
            <w:vAlign w:val="bottom"/>
            <w:hideMark/>
          </w:tcPr>
          <w:p w14:paraId="54D7065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[1.048,6.164]</w:t>
            </w:r>
          </w:p>
        </w:tc>
        <w:tc>
          <w:tcPr>
            <w:tcW w:w="1500" w:type="dxa"/>
            <w:vAlign w:val="bottom"/>
            <w:hideMark/>
          </w:tcPr>
          <w:p w14:paraId="581AEF6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[1.049,6.170]</w:t>
            </w:r>
          </w:p>
        </w:tc>
        <w:tc>
          <w:tcPr>
            <w:tcW w:w="1500" w:type="dxa"/>
            <w:vAlign w:val="bottom"/>
            <w:hideMark/>
          </w:tcPr>
          <w:p w14:paraId="1C600EC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[1.062,6.249]</w:t>
            </w:r>
          </w:p>
        </w:tc>
        <w:tc>
          <w:tcPr>
            <w:tcW w:w="1500" w:type="dxa"/>
            <w:vAlign w:val="bottom"/>
            <w:hideMark/>
          </w:tcPr>
          <w:p w14:paraId="2C249F0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[0.985,5.813]</w:t>
            </w:r>
          </w:p>
        </w:tc>
        <w:tc>
          <w:tcPr>
            <w:tcW w:w="1500" w:type="dxa"/>
            <w:vAlign w:val="bottom"/>
            <w:hideMark/>
          </w:tcPr>
          <w:p w14:paraId="13F566C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[1.003,5.911]</w:t>
            </w:r>
          </w:p>
        </w:tc>
        <w:tc>
          <w:tcPr>
            <w:tcW w:w="1500" w:type="dxa"/>
            <w:vAlign w:val="bottom"/>
          </w:tcPr>
          <w:p w14:paraId="4874793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[1.065,6.270]</w:t>
            </w:r>
          </w:p>
        </w:tc>
      </w:tr>
      <w:tr w:rsidR="008806EA" w:rsidRPr="00303246" w14:paraId="17AED177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66119641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Black</w:t>
            </w:r>
          </w:p>
        </w:tc>
        <w:tc>
          <w:tcPr>
            <w:tcW w:w="1610" w:type="dxa"/>
            <w:vAlign w:val="bottom"/>
            <w:hideMark/>
          </w:tcPr>
          <w:p w14:paraId="4BBE1EA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1.467**</w:t>
            </w:r>
          </w:p>
        </w:tc>
        <w:tc>
          <w:tcPr>
            <w:tcW w:w="1610" w:type="dxa"/>
            <w:vAlign w:val="bottom"/>
            <w:hideMark/>
          </w:tcPr>
          <w:p w14:paraId="57AB64E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1.467**</w:t>
            </w:r>
          </w:p>
        </w:tc>
        <w:tc>
          <w:tcPr>
            <w:tcW w:w="1500" w:type="dxa"/>
            <w:vAlign w:val="bottom"/>
            <w:hideMark/>
          </w:tcPr>
          <w:p w14:paraId="654AE98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1.475**</w:t>
            </w:r>
          </w:p>
        </w:tc>
        <w:tc>
          <w:tcPr>
            <w:tcW w:w="1500" w:type="dxa"/>
            <w:vAlign w:val="bottom"/>
            <w:hideMark/>
          </w:tcPr>
          <w:p w14:paraId="05ECCFC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1.494**</w:t>
            </w:r>
          </w:p>
        </w:tc>
        <w:tc>
          <w:tcPr>
            <w:tcW w:w="1500" w:type="dxa"/>
            <w:vAlign w:val="bottom"/>
            <w:hideMark/>
          </w:tcPr>
          <w:p w14:paraId="68ECF8C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1.470**</w:t>
            </w:r>
          </w:p>
        </w:tc>
        <w:tc>
          <w:tcPr>
            <w:tcW w:w="1500" w:type="dxa"/>
            <w:vAlign w:val="bottom"/>
            <w:hideMark/>
          </w:tcPr>
          <w:p w14:paraId="661126E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1.480**</w:t>
            </w:r>
          </w:p>
        </w:tc>
        <w:tc>
          <w:tcPr>
            <w:tcW w:w="1500" w:type="dxa"/>
            <w:vAlign w:val="bottom"/>
          </w:tcPr>
          <w:p w14:paraId="3B0DB39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1.497**</w:t>
            </w:r>
          </w:p>
        </w:tc>
      </w:tr>
      <w:tr w:rsidR="008806EA" w:rsidRPr="00303246" w14:paraId="012A6938" w14:textId="77777777" w:rsidTr="0071209B">
        <w:trPr>
          <w:trHeight w:val="183"/>
        </w:trPr>
        <w:tc>
          <w:tcPr>
            <w:tcW w:w="2430" w:type="dxa"/>
            <w:vAlign w:val="center"/>
          </w:tcPr>
          <w:p w14:paraId="28A68B83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bottom"/>
            <w:hideMark/>
          </w:tcPr>
          <w:p w14:paraId="1842ECC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[1.010,2.132]</w:t>
            </w:r>
          </w:p>
        </w:tc>
        <w:tc>
          <w:tcPr>
            <w:tcW w:w="1610" w:type="dxa"/>
            <w:vAlign w:val="bottom"/>
            <w:hideMark/>
          </w:tcPr>
          <w:p w14:paraId="5A82F72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[1.009,2.131]</w:t>
            </w:r>
          </w:p>
        </w:tc>
        <w:tc>
          <w:tcPr>
            <w:tcW w:w="1500" w:type="dxa"/>
            <w:vAlign w:val="bottom"/>
            <w:hideMark/>
          </w:tcPr>
          <w:p w14:paraId="6D511B2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[1.015,2.143]</w:t>
            </w:r>
          </w:p>
        </w:tc>
        <w:tc>
          <w:tcPr>
            <w:tcW w:w="1500" w:type="dxa"/>
            <w:vAlign w:val="bottom"/>
            <w:hideMark/>
          </w:tcPr>
          <w:p w14:paraId="5B8B0AD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[1.027,2.173]</w:t>
            </w:r>
          </w:p>
        </w:tc>
        <w:tc>
          <w:tcPr>
            <w:tcW w:w="1500" w:type="dxa"/>
            <w:vAlign w:val="bottom"/>
            <w:hideMark/>
          </w:tcPr>
          <w:p w14:paraId="002BE78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[1.010,2.138]</w:t>
            </w:r>
          </w:p>
        </w:tc>
        <w:tc>
          <w:tcPr>
            <w:tcW w:w="1500" w:type="dxa"/>
            <w:vAlign w:val="bottom"/>
            <w:hideMark/>
          </w:tcPr>
          <w:p w14:paraId="2F5CC39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[1.017,2.153]</w:t>
            </w:r>
          </w:p>
        </w:tc>
        <w:tc>
          <w:tcPr>
            <w:tcW w:w="1500" w:type="dxa"/>
            <w:vAlign w:val="bottom"/>
          </w:tcPr>
          <w:p w14:paraId="14C914A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[1.029,2.177]</w:t>
            </w:r>
          </w:p>
        </w:tc>
      </w:tr>
      <w:tr w:rsidR="008806EA" w:rsidRPr="00303246" w14:paraId="1A78E980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53134A4E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Hispanic</w:t>
            </w:r>
          </w:p>
        </w:tc>
        <w:tc>
          <w:tcPr>
            <w:tcW w:w="1610" w:type="dxa"/>
            <w:vAlign w:val="bottom"/>
            <w:hideMark/>
          </w:tcPr>
          <w:p w14:paraId="26167EA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2.054**</w:t>
            </w:r>
          </w:p>
        </w:tc>
        <w:tc>
          <w:tcPr>
            <w:tcW w:w="1610" w:type="dxa"/>
            <w:vAlign w:val="bottom"/>
            <w:hideMark/>
          </w:tcPr>
          <w:p w14:paraId="4806D78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2.036**</w:t>
            </w:r>
          </w:p>
        </w:tc>
        <w:tc>
          <w:tcPr>
            <w:tcW w:w="1500" w:type="dxa"/>
            <w:vAlign w:val="bottom"/>
            <w:hideMark/>
          </w:tcPr>
          <w:p w14:paraId="4987AC6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1.991**</w:t>
            </w:r>
          </w:p>
        </w:tc>
        <w:tc>
          <w:tcPr>
            <w:tcW w:w="1500" w:type="dxa"/>
            <w:vAlign w:val="bottom"/>
            <w:hideMark/>
          </w:tcPr>
          <w:p w14:paraId="74EE2BD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2.013**</w:t>
            </w:r>
          </w:p>
        </w:tc>
        <w:tc>
          <w:tcPr>
            <w:tcW w:w="1500" w:type="dxa"/>
            <w:vAlign w:val="bottom"/>
            <w:hideMark/>
          </w:tcPr>
          <w:p w14:paraId="7014759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1.806**</w:t>
            </w:r>
          </w:p>
        </w:tc>
        <w:tc>
          <w:tcPr>
            <w:tcW w:w="1500" w:type="dxa"/>
            <w:vAlign w:val="bottom"/>
            <w:hideMark/>
          </w:tcPr>
          <w:p w14:paraId="5BF06C1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1.782</w:t>
            </w:r>
          </w:p>
        </w:tc>
        <w:tc>
          <w:tcPr>
            <w:tcW w:w="1500" w:type="dxa"/>
            <w:vAlign w:val="bottom"/>
          </w:tcPr>
          <w:p w14:paraId="316F6B6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2.028**</w:t>
            </w:r>
          </w:p>
        </w:tc>
      </w:tr>
      <w:tr w:rsidR="008806EA" w:rsidRPr="00303246" w14:paraId="50541B23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2BA2901E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bottom"/>
            <w:hideMark/>
          </w:tcPr>
          <w:p w14:paraId="167FA6B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[1.156,3.650]</w:t>
            </w:r>
          </w:p>
        </w:tc>
        <w:tc>
          <w:tcPr>
            <w:tcW w:w="1610" w:type="dxa"/>
            <w:vAlign w:val="bottom"/>
            <w:hideMark/>
          </w:tcPr>
          <w:p w14:paraId="3A2B8FD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[1.146,3.619]</w:t>
            </w:r>
          </w:p>
        </w:tc>
        <w:tc>
          <w:tcPr>
            <w:tcW w:w="1500" w:type="dxa"/>
            <w:vAlign w:val="bottom"/>
            <w:hideMark/>
          </w:tcPr>
          <w:p w14:paraId="3439673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[1.120,3.541]</w:t>
            </w:r>
          </w:p>
        </w:tc>
        <w:tc>
          <w:tcPr>
            <w:tcW w:w="1500" w:type="dxa"/>
            <w:vAlign w:val="bottom"/>
            <w:hideMark/>
          </w:tcPr>
          <w:p w14:paraId="1939B9D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[1.132,3.582]</w:t>
            </w:r>
          </w:p>
        </w:tc>
        <w:tc>
          <w:tcPr>
            <w:tcW w:w="1500" w:type="dxa"/>
            <w:vAlign w:val="bottom"/>
            <w:hideMark/>
          </w:tcPr>
          <w:p w14:paraId="569A650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[1.011,3.227]</w:t>
            </w:r>
          </w:p>
        </w:tc>
        <w:tc>
          <w:tcPr>
            <w:tcW w:w="1500" w:type="dxa"/>
            <w:vAlign w:val="bottom"/>
            <w:hideMark/>
          </w:tcPr>
          <w:p w14:paraId="7C22E98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[0.996,3.186]</w:t>
            </w:r>
          </w:p>
        </w:tc>
        <w:tc>
          <w:tcPr>
            <w:tcW w:w="1500" w:type="dxa"/>
            <w:vAlign w:val="bottom"/>
          </w:tcPr>
          <w:p w14:paraId="6264CE8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[1.140,3.609]</w:t>
            </w:r>
          </w:p>
        </w:tc>
      </w:tr>
      <w:tr w:rsidR="008806EA" w:rsidRPr="00303246" w14:paraId="09564E6F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45A1DE7D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Other</w:t>
            </w:r>
          </w:p>
        </w:tc>
        <w:tc>
          <w:tcPr>
            <w:tcW w:w="1610" w:type="dxa"/>
            <w:vAlign w:val="bottom"/>
            <w:hideMark/>
          </w:tcPr>
          <w:p w14:paraId="6DE133E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1.922</w:t>
            </w:r>
          </w:p>
        </w:tc>
        <w:tc>
          <w:tcPr>
            <w:tcW w:w="1610" w:type="dxa"/>
            <w:vAlign w:val="bottom"/>
            <w:hideMark/>
          </w:tcPr>
          <w:p w14:paraId="7391249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1.845</w:t>
            </w:r>
          </w:p>
        </w:tc>
        <w:tc>
          <w:tcPr>
            <w:tcW w:w="1500" w:type="dxa"/>
            <w:vAlign w:val="bottom"/>
            <w:hideMark/>
          </w:tcPr>
          <w:p w14:paraId="2235C8D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1.836</w:t>
            </w:r>
          </w:p>
        </w:tc>
        <w:tc>
          <w:tcPr>
            <w:tcW w:w="1500" w:type="dxa"/>
            <w:vAlign w:val="bottom"/>
            <w:hideMark/>
          </w:tcPr>
          <w:p w14:paraId="0466B00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1.852</w:t>
            </w:r>
          </w:p>
        </w:tc>
        <w:tc>
          <w:tcPr>
            <w:tcW w:w="1500" w:type="dxa"/>
            <w:vAlign w:val="bottom"/>
            <w:hideMark/>
          </w:tcPr>
          <w:p w14:paraId="727CDBA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1.748</w:t>
            </w:r>
          </w:p>
        </w:tc>
        <w:tc>
          <w:tcPr>
            <w:tcW w:w="1500" w:type="dxa"/>
            <w:vAlign w:val="bottom"/>
            <w:hideMark/>
          </w:tcPr>
          <w:p w14:paraId="3B039C5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1.759</w:t>
            </w:r>
          </w:p>
        </w:tc>
        <w:tc>
          <w:tcPr>
            <w:tcW w:w="1500" w:type="dxa"/>
            <w:vAlign w:val="bottom"/>
          </w:tcPr>
          <w:p w14:paraId="149092A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1.858</w:t>
            </w:r>
          </w:p>
        </w:tc>
      </w:tr>
      <w:tr w:rsidR="008806EA" w:rsidRPr="00303246" w14:paraId="7A7143DE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4F0BBC49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bottom"/>
            <w:hideMark/>
          </w:tcPr>
          <w:p w14:paraId="10430CB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[0.952,3.879]</w:t>
            </w:r>
          </w:p>
        </w:tc>
        <w:tc>
          <w:tcPr>
            <w:tcW w:w="1610" w:type="dxa"/>
            <w:vAlign w:val="bottom"/>
            <w:hideMark/>
          </w:tcPr>
          <w:p w14:paraId="774AC9C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[0.914,3.726]</w:t>
            </w:r>
          </w:p>
        </w:tc>
        <w:tc>
          <w:tcPr>
            <w:tcW w:w="1500" w:type="dxa"/>
            <w:vAlign w:val="bottom"/>
            <w:hideMark/>
          </w:tcPr>
          <w:p w14:paraId="0B2BAB3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[0.909,3.708]</w:t>
            </w:r>
          </w:p>
        </w:tc>
        <w:tc>
          <w:tcPr>
            <w:tcW w:w="1500" w:type="dxa"/>
            <w:vAlign w:val="bottom"/>
            <w:hideMark/>
          </w:tcPr>
          <w:p w14:paraId="2554213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[0.917,3.740]</w:t>
            </w:r>
          </w:p>
        </w:tc>
        <w:tc>
          <w:tcPr>
            <w:tcW w:w="1500" w:type="dxa"/>
            <w:vAlign w:val="bottom"/>
            <w:hideMark/>
          </w:tcPr>
          <w:p w14:paraId="278C0D3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[0.865,3.535]</w:t>
            </w:r>
          </w:p>
        </w:tc>
        <w:tc>
          <w:tcPr>
            <w:tcW w:w="1500" w:type="dxa"/>
            <w:vAlign w:val="bottom"/>
            <w:hideMark/>
          </w:tcPr>
          <w:p w14:paraId="42E3813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[0.870,3.556]</w:t>
            </w:r>
          </w:p>
        </w:tc>
        <w:tc>
          <w:tcPr>
            <w:tcW w:w="1500" w:type="dxa"/>
            <w:vAlign w:val="bottom"/>
          </w:tcPr>
          <w:p w14:paraId="2CE2234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[0.920,3.753]</w:t>
            </w:r>
          </w:p>
        </w:tc>
      </w:tr>
      <w:tr w:rsidR="008806EA" w:rsidRPr="00303246" w14:paraId="0411218B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6645A85D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Unknown</w:t>
            </w:r>
          </w:p>
        </w:tc>
        <w:tc>
          <w:tcPr>
            <w:tcW w:w="1610" w:type="dxa"/>
            <w:vAlign w:val="bottom"/>
            <w:hideMark/>
          </w:tcPr>
          <w:p w14:paraId="1958D66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0.943</w:t>
            </w:r>
          </w:p>
        </w:tc>
        <w:tc>
          <w:tcPr>
            <w:tcW w:w="1610" w:type="dxa"/>
            <w:vAlign w:val="bottom"/>
            <w:hideMark/>
          </w:tcPr>
          <w:p w14:paraId="0026B08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0.905</w:t>
            </w:r>
          </w:p>
        </w:tc>
        <w:tc>
          <w:tcPr>
            <w:tcW w:w="1500" w:type="dxa"/>
            <w:vAlign w:val="bottom"/>
            <w:hideMark/>
          </w:tcPr>
          <w:p w14:paraId="674EBC8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0.905</w:t>
            </w:r>
          </w:p>
        </w:tc>
        <w:tc>
          <w:tcPr>
            <w:tcW w:w="1500" w:type="dxa"/>
            <w:vAlign w:val="bottom"/>
            <w:hideMark/>
          </w:tcPr>
          <w:p w14:paraId="52A260B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1500" w:type="dxa"/>
            <w:vAlign w:val="bottom"/>
            <w:hideMark/>
          </w:tcPr>
          <w:p w14:paraId="3A64B85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0.894</w:t>
            </w:r>
          </w:p>
        </w:tc>
        <w:tc>
          <w:tcPr>
            <w:tcW w:w="1500" w:type="dxa"/>
            <w:vAlign w:val="bottom"/>
            <w:hideMark/>
          </w:tcPr>
          <w:p w14:paraId="4500275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0.898</w:t>
            </w:r>
          </w:p>
        </w:tc>
        <w:tc>
          <w:tcPr>
            <w:tcW w:w="1500" w:type="dxa"/>
            <w:vAlign w:val="bottom"/>
          </w:tcPr>
          <w:p w14:paraId="31F0F5C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0.911</w:t>
            </w:r>
          </w:p>
        </w:tc>
      </w:tr>
      <w:tr w:rsidR="008806EA" w:rsidRPr="00303246" w14:paraId="10F50497" w14:textId="77777777" w:rsidTr="0071209B">
        <w:trPr>
          <w:trHeight w:val="155"/>
        </w:trPr>
        <w:tc>
          <w:tcPr>
            <w:tcW w:w="2430" w:type="dxa"/>
            <w:vAlign w:val="center"/>
          </w:tcPr>
          <w:p w14:paraId="204093F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6878FC4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[0.579,1.537]</w:t>
            </w:r>
          </w:p>
        </w:tc>
        <w:tc>
          <w:tcPr>
            <w:tcW w:w="1610" w:type="dxa"/>
            <w:vAlign w:val="bottom"/>
            <w:hideMark/>
          </w:tcPr>
          <w:p w14:paraId="0472838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[0.555,1.476]</w:t>
            </w:r>
          </w:p>
        </w:tc>
        <w:tc>
          <w:tcPr>
            <w:tcW w:w="1500" w:type="dxa"/>
            <w:vAlign w:val="bottom"/>
            <w:hideMark/>
          </w:tcPr>
          <w:p w14:paraId="382C050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[0.555,1.475]</w:t>
            </w:r>
          </w:p>
        </w:tc>
        <w:tc>
          <w:tcPr>
            <w:tcW w:w="1500" w:type="dxa"/>
            <w:vAlign w:val="bottom"/>
            <w:hideMark/>
          </w:tcPr>
          <w:p w14:paraId="0BC94EC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[0.558,1.483]</w:t>
            </w:r>
          </w:p>
        </w:tc>
        <w:tc>
          <w:tcPr>
            <w:tcW w:w="1500" w:type="dxa"/>
            <w:vAlign w:val="bottom"/>
            <w:hideMark/>
          </w:tcPr>
          <w:p w14:paraId="44E030D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[0.548,1.458]</w:t>
            </w:r>
          </w:p>
        </w:tc>
        <w:tc>
          <w:tcPr>
            <w:tcW w:w="1500" w:type="dxa"/>
            <w:vAlign w:val="bottom"/>
            <w:hideMark/>
          </w:tcPr>
          <w:p w14:paraId="67BD737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[0.551,1.464]</w:t>
            </w:r>
          </w:p>
        </w:tc>
        <w:tc>
          <w:tcPr>
            <w:tcW w:w="1500" w:type="dxa"/>
            <w:vAlign w:val="bottom"/>
          </w:tcPr>
          <w:p w14:paraId="6A03057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[0.559,1.486]</w:t>
            </w:r>
          </w:p>
        </w:tc>
      </w:tr>
      <w:tr w:rsidR="008806EA" w:rsidRPr="00303246" w14:paraId="735A3DFC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22BDD95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Region (reference South)</w:t>
            </w:r>
          </w:p>
        </w:tc>
        <w:tc>
          <w:tcPr>
            <w:tcW w:w="1610" w:type="dxa"/>
            <w:vAlign w:val="bottom"/>
            <w:hideMark/>
          </w:tcPr>
          <w:p w14:paraId="6847B93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22987DC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4F1EAB4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669E07D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57A02B7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36B00B9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1ABA2CE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6EA" w:rsidRPr="00303246" w14:paraId="73C17E75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6808EE19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Midwest</w:t>
            </w:r>
          </w:p>
        </w:tc>
        <w:tc>
          <w:tcPr>
            <w:tcW w:w="1610" w:type="dxa"/>
            <w:vAlign w:val="bottom"/>
            <w:hideMark/>
          </w:tcPr>
          <w:p w14:paraId="39A3112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1.139</w:t>
            </w:r>
          </w:p>
        </w:tc>
        <w:tc>
          <w:tcPr>
            <w:tcW w:w="1610" w:type="dxa"/>
            <w:vAlign w:val="bottom"/>
            <w:hideMark/>
          </w:tcPr>
          <w:p w14:paraId="3FD6818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1.126</w:t>
            </w:r>
          </w:p>
        </w:tc>
        <w:tc>
          <w:tcPr>
            <w:tcW w:w="1500" w:type="dxa"/>
            <w:vAlign w:val="bottom"/>
            <w:hideMark/>
          </w:tcPr>
          <w:p w14:paraId="2333E8E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1.220**</w:t>
            </w:r>
          </w:p>
        </w:tc>
        <w:tc>
          <w:tcPr>
            <w:tcW w:w="1500" w:type="dxa"/>
            <w:vAlign w:val="bottom"/>
            <w:hideMark/>
          </w:tcPr>
          <w:p w14:paraId="197A4C4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1.217**</w:t>
            </w:r>
          </w:p>
        </w:tc>
        <w:tc>
          <w:tcPr>
            <w:tcW w:w="1500" w:type="dxa"/>
            <w:vAlign w:val="bottom"/>
            <w:hideMark/>
          </w:tcPr>
          <w:p w14:paraId="03CDAE7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1.223**</w:t>
            </w:r>
          </w:p>
        </w:tc>
        <w:tc>
          <w:tcPr>
            <w:tcW w:w="1500" w:type="dxa"/>
            <w:vAlign w:val="bottom"/>
            <w:hideMark/>
          </w:tcPr>
          <w:p w14:paraId="04A9ECB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1.197**</w:t>
            </w:r>
          </w:p>
        </w:tc>
        <w:tc>
          <w:tcPr>
            <w:tcW w:w="1500" w:type="dxa"/>
            <w:vAlign w:val="bottom"/>
          </w:tcPr>
          <w:p w14:paraId="05E9C1E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1.228**</w:t>
            </w:r>
          </w:p>
        </w:tc>
      </w:tr>
      <w:tr w:rsidR="008806EA" w:rsidRPr="00303246" w14:paraId="5986848A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611D34C8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bottom"/>
            <w:hideMark/>
          </w:tcPr>
          <w:p w14:paraId="387EB44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[0.992,1.308]</w:t>
            </w:r>
          </w:p>
        </w:tc>
        <w:tc>
          <w:tcPr>
            <w:tcW w:w="1610" w:type="dxa"/>
            <w:vAlign w:val="bottom"/>
            <w:hideMark/>
          </w:tcPr>
          <w:p w14:paraId="6FD5BBB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[0.979,1.294]</w:t>
            </w:r>
          </w:p>
        </w:tc>
        <w:tc>
          <w:tcPr>
            <w:tcW w:w="1500" w:type="dxa"/>
            <w:vAlign w:val="bottom"/>
            <w:hideMark/>
          </w:tcPr>
          <w:p w14:paraId="758E30D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[1.041,1.430]</w:t>
            </w:r>
          </w:p>
        </w:tc>
        <w:tc>
          <w:tcPr>
            <w:tcW w:w="1500" w:type="dxa"/>
            <w:vAlign w:val="bottom"/>
            <w:hideMark/>
          </w:tcPr>
          <w:p w14:paraId="6AF59E1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[1.039,1.426]</w:t>
            </w:r>
          </w:p>
        </w:tc>
        <w:tc>
          <w:tcPr>
            <w:tcW w:w="1500" w:type="dxa"/>
            <w:vAlign w:val="bottom"/>
            <w:hideMark/>
          </w:tcPr>
          <w:p w14:paraId="6BBE084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[1.042,1.434]</w:t>
            </w:r>
          </w:p>
        </w:tc>
        <w:tc>
          <w:tcPr>
            <w:tcW w:w="1500" w:type="dxa"/>
            <w:vAlign w:val="bottom"/>
            <w:hideMark/>
          </w:tcPr>
          <w:p w14:paraId="744F9F3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[1.019,1.405]</w:t>
            </w:r>
          </w:p>
        </w:tc>
        <w:tc>
          <w:tcPr>
            <w:tcW w:w="1500" w:type="dxa"/>
            <w:vAlign w:val="bottom"/>
          </w:tcPr>
          <w:p w14:paraId="2D9C200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[1.046,1.440]</w:t>
            </w:r>
          </w:p>
        </w:tc>
      </w:tr>
      <w:tr w:rsidR="008806EA" w:rsidRPr="00303246" w14:paraId="381396B1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1897789A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Northeast</w:t>
            </w:r>
          </w:p>
        </w:tc>
        <w:tc>
          <w:tcPr>
            <w:tcW w:w="1610" w:type="dxa"/>
            <w:vAlign w:val="bottom"/>
            <w:hideMark/>
          </w:tcPr>
          <w:p w14:paraId="05FA76F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1.589***</w:t>
            </w:r>
          </w:p>
        </w:tc>
        <w:tc>
          <w:tcPr>
            <w:tcW w:w="1610" w:type="dxa"/>
            <w:vAlign w:val="bottom"/>
            <w:hideMark/>
          </w:tcPr>
          <w:p w14:paraId="74B21B4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1.381***</w:t>
            </w:r>
          </w:p>
        </w:tc>
        <w:tc>
          <w:tcPr>
            <w:tcW w:w="1500" w:type="dxa"/>
            <w:vAlign w:val="bottom"/>
            <w:hideMark/>
          </w:tcPr>
          <w:p w14:paraId="6FCE165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1.522***</w:t>
            </w:r>
          </w:p>
        </w:tc>
        <w:tc>
          <w:tcPr>
            <w:tcW w:w="1500" w:type="dxa"/>
            <w:vAlign w:val="bottom"/>
            <w:hideMark/>
          </w:tcPr>
          <w:p w14:paraId="503BD87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1.535***</w:t>
            </w:r>
          </w:p>
        </w:tc>
        <w:tc>
          <w:tcPr>
            <w:tcW w:w="1500" w:type="dxa"/>
            <w:vAlign w:val="bottom"/>
            <w:hideMark/>
          </w:tcPr>
          <w:p w14:paraId="22EBB3A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1.486***</w:t>
            </w:r>
          </w:p>
        </w:tc>
        <w:tc>
          <w:tcPr>
            <w:tcW w:w="1500" w:type="dxa"/>
            <w:vAlign w:val="bottom"/>
            <w:hideMark/>
          </w:tcPr>
          <w:p w14:paraId="4758F65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1.439***</w:t>
            </w:r>
          </w:p>
        </w:tc>
        <w:tc>
          <w:tcPr>
            <w:tcW w:w="1500" w:type="dxa"/>
            <w:vAlign w:val="bottom"/>
          </w:tcPr>
          <w:p w14:paraId="3AF0846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1.550***</w:t>
            </w:r>
          </w:p>
        </w:tc>
      </w:tr>
      <w:tr w:rsidR="008806EA" w:rsidRPr="00303246" w14:paraId="7B5D2944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6288DE23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bottom"/>
            <w:hideMark/>
          </w:tcPr>
          <w:p w14:paraId="37BEDCC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[1.337,1.889]</w:t>
            </w:r>
          </w:p>
        </w:tc>
        <w:tc>
          <w:tcPr>
            <w:tcW w:w="1610" w:type="dxa"/>
            <w:vAlign w:val="bottom"/>
            <w:hideMark/>
          </w:tcPr>
          <w:p w14:paraId="30278B2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[1.144,1.666]</w:t>
            </w:r>
          </w:p>
        </w:tc>
        <w:tc>
          <w:tcPr>
            <w:tcW w:w="1500" w:type="dxa"/>
            <w:vAlign w:val="bottom"/>
            <w:hideMark/>
          </w:tcPr>
          <w:p w14:paraId="7811B24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[1.235,1.874]</w:t>
            </w:r>
          </w:p>
        </w:tc>
        <w:tc>
          <w:tcPr>
            <w:tcW w:w="1500" w:type="dxa"/>
            <w:vAlign w:val="bottom"/>
            <w:hideMark/>
          </w:tcPr>
          <w:p w14:paraId="59F2261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[1.245,1.891]</w:t>
            </w:r>
          </w:p>
        </w:tc>
        <w:tc>
          <w:tcPr>
            <w:tcW w:w="1500" w:type="dxa"/>
            <w:vAlign w:val="bottom"/>
            <w:hideMark/>
          </w:tcPr>
          <w:p w14:paraId="39AC0C6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[1.201,1.838]</w:t>
            </w:r>
          </w:p>
        </w:tc>
        <w:tc>
          <w:tcPr>
            <w:tcW w:w="1500" w:type="dxa"/>
            <w:vAlign w:val="bottom"/>
            <w:hideMark/>
          </w:tcPr>
          <w:p w14:paraId="1864D9A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[1.160,1.786]</w:t>
            </w:r>
          </w:p>
        </w:tc>
        <w:tc>
          <w:tcPr>
            <w:tcW w:w="1500" w:type="dxa"/>
            <w:vAlign w:val="bottom"/>
          </w:tcPr>
          <w:p w14:paraId="6FFDEC3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[1.256,1.914]</w:t>
            </w:r>
          </w:p>
        </w:tc>
      </w:tr>
      <w:tr w:rsidR="008806EA" w:rsidRPr="00303246" w14:paraId="43E5F195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400503A0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West</w:t>
            </w:r>
          </w:p>
        </w:tc>
        <w:tc>
          <w:tcPr>
            <w:tcW w:w="1610" w:type="dxa"/>
            <w:vAlign w:val="bottom"/>
            <w:hideMark/>
          </w:tcPr>
          <w:p w14:paraId="1B68D69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1.229***</w:t>
            </w:r>
          </w:p>
        </w:tc>
        <w:tc>
          <w:tcPr>
            <w:tcW w:w="1610" w:type="dxa"/>
            <w:vAlign w:val="bottom"/>
            <w:hideMark/>
          </w:tcPr>
          <w:p w14:paraId="1FFCFA9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1.232***</w:t>
            </w:r>
          </w:p>
        </w:tc>
        <w:tc>
          <w:tcPr>
            <w:tcW w:w="1500" w:type="dxa"/>
            <w:vAlign w:val="bottom"/>
            <w:hideMark/>
          </w:tcPr>
          <w:p w14:paraId="4725E18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1.293***</w:t>
            </w:r>
          </w:p>
        </w:tc>
        <w:tc>
          <w:tcPr>
            <w:tcW w:w="1500" w:type="dxa"/>
            <w:vAlign w:val="bottom"/>
            <w:hideMark/>
          </w:tcPr>
          <w:p w14:paraId="134A934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1.279***</w:t>
            </w:r>
          </w:p>
        </w:tc>
        <w:tc>
          <w:tcPr>
            <w:tcW w:w="1500" w:type="dxa"/>
            <w:vAlign w:val="bottom"/>
            <w:hideMark/>
          </w:tcPr>
          <w:p w14:paraId="2F00AEF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500" w:type="dxa"/>
            <w:vAlign w:val="bottom"/>
            <w:hideMark/>
          </w:tcPr>
          <w:p w14:paraId="4845C91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1.177</w:t>
            </w:r>
          </w:p>
        </w:tc>
        <w:tc>
          <w:tcPr>
            <w:tcW w:w="1500" w:type="dxa"/>
            <w:vAlign w:val="bottom"/>
          </w:tcPr>
          <w:p w14:paraId="3841805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1.289***</w:t>
            </w:r>
          </w:p>
        </w:tc>
      </w:tr>
      <w:tr w:rsidR="008806EA" w:rsidRPr="00303246" w14:paraId="7D4FC531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6771C8C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132F75F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[1.060,1.426]</w:t>
            </w:r>
          </w:p>
        </w:tc>
        <w:tc>
          <w:tcPr>
            <w:tcW w:w="1610" w:type="dxa"/>
            <w:vAlign w:val="bottom"/>
            <w:hideMark/>
          </w:tcPr>
          <w:p w14:paraId="1ECD8D7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[1.056,1.437]</w:t>
            </w:r>
          </w:p>
        </w:tc>
        <w:tc>
          <w:tcPr>
            <w:tcW w:w="1500" w:type="dxa"/>
            <w:vAlign w:val="bottom"/>
            <w:hideMark/>
          </w:tcPr>
          <w:p w14:paraId="4EB947C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[1.101,1.519]</w:t>
            </w:r>
          </w:p>
        </w:tc>
        <w:tc>
          <w:tcPr>
            <w:tcW w:w="1500" w:type="dxa"/>
            <w:vAlign w:val="bottom"/>
            <w:hideMark/>
          </w:tcPr>
          <w:p w14:paraId="3502871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[1.087,1.504]</w:t>
            </w:r>
          </w:p>
        </w:tc>
        <w:tc>
          <w:tcPr>
            <w:tcW w:w="1500" w:type="dxa"/>
            <w:vAlign w:val="bottom"/>
            <w:hideMark/>
          </w:tcPr>
          <w:p w14:paraId="3D04436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[0.982,1.393]</w:t>
            </w:r>
          </w:p>
        </w:tc>
        <w:tc>
          <w:tcPr>
            <w:tcW w:w="1500" w:type="dxa"/>
            <w:vAlign w:val="bottom"/>
            <w:hideMark/>
          </w:tcPr>
          <w:p w14:paraId="6799E6E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[0.990,1.399]</w:t>
            </w:r>
          </w:p>
        </w:tc>
        <w:tc>
          <w:tcPr>
            <w:tcW w:w="1500" w:type="dxa"/>
            <w:vAlign w:val="bottom"/>
          </w:tcPr>
          <w:p w14:paraId="163B559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[1.095,1.517]</w:t>
            </w:r>
          </w:p>
        </w:tc>
      </w:tr>
      <w:tr w:rsidR="008806EA" w:rsidRPr="00303246" w14:paraId="1E8E81F9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784CD73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Specialty POP</w:t>
            </w:r>
          </w:p>
        </w:tc>
        <w:tc>
          <w:tcPr>
            <w:tcW w:w="1610" w:type="dxa"/>
            <w:vAlign w:val="bottom"/>
            <w:hideMark/>
          </w:tcPr>
          <w:p w14:paraId="36EA5BD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0.868</w:t>
            </w:r>
          </w:p>
        </w:tc>
        <w:tc>
          <w:tcPr>
            <w:tcW w:w="1610" w:type="dxa"/>
            <w:vAlign w:val="bottom"/>
            <w:hideMark/>
          </w:tcPr>
          <w:p w14:paraId="57D1F36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0.808**</w:t>
            </w:r>
          </w:p>
        </w:tc>
        <w:tc>
          <w:tcPr>
            <w:tcW w:w="1500" w:type="dxa"/>
            <w:vAlign w:val="bottom"/>
            <w:hideMark/>
          </w:tcPr>
          <w:p w14:paraId="2C73043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0.808**</w:t>
            </w:r>
          </w:p>
        </w:tc>
        <w:tc>
          <w:tcPr>
            <w:tcW w:w="1500" w:type="dxa"/>
            <w:vAlign w:val="bottom"/>
            <w:hideMark/>
          </w:tcPr>
          <w:p w14:paraId="5375975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1500" w:type="dxa"/>
            <w:vAlign w:val="bottom"/>
            <w:hideMark/>
          </w:tcPr>
          <w:p w14:paraId="613C750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0.781**</w:t>
            </w:r>
          </w:p>
        </w:tc>
        <w:tc>
          <w:tcPr>
            <w:tcW w:w="1500" w:type="dxa"/>
            <w:vAlign w:val="bottom"/>
            <w:hideMark/>
          </w:tcPr>
          <w:p w14:paraId="676311E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0.778**</w:t>
            </w:r>
          </w:p>
        </w:tc>
        <w:tc>
          <w:tcPr>
            <w:tcW w:w="1500" w:type="dxa"/>
            <w:vAlign w:val="bottom"/>
          </w:tcPr>
          <w:p w14:paraId="5EB345E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0.813</w:t>
            </w:r>
          </w:p>
        </w:tc>
      </w:tr>
      <w:tr w:rsidR="008806EA" w:rsidRPr="00303246" w14:paraId="16344A83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5C1CDE02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Urology</w:t>
            </w:r>
          </w:p>
        </w:tc>
        <w:tc>
          <w:tcPr>
            <w:tcW w:w="1610" w:type="dxa"/>
            <w:vAlign w:val="bottom"/>
            <w:hideMark/>
          </w:tcPr>
          <w:p w14:paraId="5A7DE78A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[0.706,1.066]</w:t>
            </w:r>
          </w:p>
        </w:tc>
        <w:tc>
          <w:tcPr>
            <w:tcW w:w="1610" w:type="dxa"/>
            <w:vAlign w:val="bottom"/>
            <w:hideMark/>
          </w:tcPr>
          <w:p w14:paraId="2B2879CB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[0.654,0.997]</w:t>
            </w:r>
          </w:p>
        </w:tc>
        <w:tc>
          <w:tcPr>
            <w:tcW w:w="1500" w:type="dxa"/>
            <w:vAlign w:val="bottom"/>
            <w:hideMark/>
          </w:tcPr>
          <w:p w14:paraId="4AD5205C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[0.655,0.998]</w:t>
            </w:r>
          </w:p>
        </w:tc>
        <w:tc>
          <w:tcPr>
            <w:tcW w:w="1500" w:type="dxa"/>
            <w:vAlign w:val="bottom"/>
            <w:hideMark/>
          </w:tcPr>
          <w:p w14:paraId="6D474B6D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[0.657,1.001]</w:t>
            </w:r>
          </w:p>
        </w:tc>
        <w:tc>
          <w:tcPr>
            <w:tcW w:w="1500" w:type="dxa"/>
            <w:vAlign w:val="bottom"/>
            <w:hideMark/>
          </w:tcPr>
          <w:p w14:paraId="632584EA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[0.632,0.966]</w:t>
            </w:r>
          </w:p>
        </w:tc>
        <w:tc>
          <w:tcPr>
            <w:tcW w:w="1500" w:type="dxa"/>
            <w:vAlign w:val="bottom"/>
            <w:hideMark/>
          </w:tcPr>
          <w:p w14:paraId="3168E9A3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[0.629,0.962]</w:t>
            </w:r>
          </w:p>
        </w:tc>
        <w:tc>
          <w:tcPr>
            <w:tcW w:w="1500" w:type="dxa"/>
            <w:vAlign w:val="bottom"/>
          </w:tcPr>
          <w:p w14:paraId="20D7E9E2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[0.659,1.004]</w:t>
            </w:r>
          </w:p>
        </w:tc>
      </w:tr>
      <w:tr w:rsidR="008806EA" w:rsidRPr="00303246" w14:paraId="71C01793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6F1B3B09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bottom"/>
            <w:hideMark/>
          </w:tcPr>
          <w:p w14:paraId="02B4B1F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691D428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228D118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18E7320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78770E4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0A6BD4E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65D32F0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6EA" w:rsidRPr="00303246" w14:paraId="377746FE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71556227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Obstetrics/gynecology</w:t>
            </w:r>
          </w:p>
        </w:tc>
        <w:tc>
          <w:tcPr>
            <w:tcW w:w="1610" w:type="dxa"/>
            <w:vAlign w:val="bottom"/>
            <w:hideMark/>
          </w:tcPr>
          <w:p w14:paraId="73A366D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1.190**</w:t>
            </w:r>
          </w:p>
        </w:tc>
        <w:tc>
          <w:tcPr>
            <w:tcW w:w="1610" w:type="dxa"/>
            <w:vAlign w:val="bottom"/>
            <w:hideMark/>
          </w:tcPr>
          <w:p w14:paraId="5EACCC2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1.201**</w:t>
            </w:r>
          </w:p>
        </w:tc>
        <w:tc>
          <w:tcPr>
            <w:tcW w:w="1500" w:type="dxa"/>
            <w:vAlign w:val="bottom"/>
            <w:hideMark/>
          </w:tcPr>
          <w:p w14:paraId="2621A94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1.193**</w:t>
            </w:r>
          </w:p>
        </w:tc>
        <w:tc>
          <w:tcPr>
            <w:tcW w:w="1500" w:type="dxa"/>
            <w:vAlign w:val="bottom"/>
            <w:hideMark/>
          </w:tcPr>
          <w:p w14:paraId="7466B9F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1.191**</w:t>
            </w:r>
          </w:p>
        </w:tc>
        <w:tc>
          <w:tcPr>
            <w:tcW w:w="1500" w:type="dxa"/>
            <w:vAlign w:val="bottom"/>
            <w:hideMark/>
          </w:tcPr>
          <w:p w14:paraId="23FA128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1.193**</w:t>
            </w:r>
          </w:p>
        </w:tc>
        <w:tc>
          <w:tcPr>
            <w:tcW w:w="1500" w:type="dxa"/>
            <w:vAlign w:val="bottom"/>
            <w:hideMark/>
          </w:tcPr>
          <w:p w14:paraId="4BA5830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1.194**</w:t>
            </w:r>
          </w:p>
        </w:tc>
        <w:tc>
          <w:tcPr>
            <w:tcW w:w="1500" w:type="dxa"/>
            <w:vAlign w:val="bottom"/>
          </w:tcPr>
          <w:p w14:paraId="279FC5E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1.193**</w:t>
            </w:r>
          </w:p>
        </w:tc>
      </w:tr>
      <w:tr w:rsidR="008806EA" w:rsidRPr="00303246" w14:paraId="6D8BE603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75EB5A95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bottom"/>
            <w:hideMark/>
          </w:tcPr>
          <w:p w14:paraId="60FEFDF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[1.016,1.394]</w:t>
            </w:r>
          </w:p>
        </w:tc>
        <w:tc>
          <w:tcPr>
            <w:tcW w:w="1610" w:type="dxa"/>
            <w:vAlign w:val="bottom"/>
            <w:hideMark/>
          </w:tcPr>
          <w:p w14:paraId="3160CB1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[1.024,1.408]</w:t>
            </w:r>
          </w:p>
        </w:tc>
        <w:tc>
          <w:tcPr>
            <w:tcW w:w="1500" w:type="dxa"/>
            <w:vAlign w:val="bottom"/>
            <w:hideMark/>
          </w:tcPr>
          <w:p w14:paraId="695CD2B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[1.017,1.398]</w:t>
            </w:r>
          </w:p>
        </w:tc>
        <w:tc>
          <w:tcPr>
            <w:tcW w:w="1500" w:type="dxa"/>
            <w:vAlign w:val="bottom"/>
            <w:hideMark/>
          </w:tcPr>
          <w:p w14:paraId="290D167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[1.016,1.397]</w:t>
            </w:r>
          </w:p>
        </w:tc>
        <w:tc>
          <w:tcPr>
            <w:tcW w:w="1500" w:type="dxa"/>
            <w:vAlign w:val="bottom"/>
            <w:hideMark/>
          </w:tcPr>
          <w:p w14:paraId="7622C3F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[1.018,1.399]</w:t>
            </w:r>
          </w:p>
        </w:tc>
        <w:tc>
          <w:tcPr>
            <w:tcW w:w="1500" w:type="dxa"/>
            <w:vAlign w:val="bottom"/>
            <w:hideMark/>
          </w:tcPr>
          <w:p w14:paraId="2EC4CF8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[1.018,1.399]</w:t>
            </w:r>
          </w:p>
        </w:tc>
        <w:tc>
          <w:tcPr>
            <w:tcW w:w="1500" w:type="dxa"/>
            <w:vAlign w:val="bottom"/>
          </w:tcPr>
          <w:p w14:paraId="4F5AE83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[1.018,1.399]</w:t>
            </w:r>
          </w:p>
        </w:tc>
      </w:tr>
      <w:tr w:rsidR="008806EA" w:rsidRPr="00303246" w14:paraId="53620299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2B040557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Other</w:t>
            </w:r>
          </w:p>
        </w:tc>
        <w:tc>
          <w:tcPr>
            <w:tcW w:w="1610" w:type="dxa"/>
            <w:vAlign w:val="bottom"/>
            <w:hideMark/>
          </w:tcPr>
          <w:p w14:paraId="544DA50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0.803</w:t>
            </w:r>
          </w:p>
        </w:tc>
        <w:tc>
          <w:tcPr>
            <w:tcW w:w="1610" w:type="dxa"/>
            <w:vAlign w:val="bottom"/>
            <w:hideMark/>
          </w:tcPr>
          <w:p w14:paraId="41C025B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500" w:type="dxa"/>
            <w:vAlign w:val="bottom"/>
            <w:hideMark/>
          </w:tcPr>
          <w:p w14:paraId="03742EE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0.797</w:t>
            </w:r>
          </w:p>
        </w:tc>
        <w:tc>
          <w:tcPr>
            <w:tcW w:w="1500" w:type="dxa"/>
            <w:vAlign w:val="bottom"/>
            <w:hideMark/>
          </w:tcPr>
          <w:p w14:paraId="1B38480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0.794</w:t>
            </w:r>
          </w:p>
        </w:tc>
        <w:tc>
          <w:tcPr>
            <w:tcW w:w="1500" w:type="dxa"/>
            <w:vAlign w:val="bottom"/>
            <w:hideMark/>
          </w:tcPr>
          <w:p w14:paraId="59312FC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0.784</w:t>
            </w:r>
          </w:p>
        </w:tc>
        <w:tc>
          <w:tcPr>
            <w:tcW w:w="1500" w:type="dxa"/>
            <w:vAlign w:val="bottom"/>
            <w:hideMark/>
          </w:tcPr>
          <w:p w14:paraId="4F01E3D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0.784</w:t>
            </w:r>
          </w:p>
        </w:tc>
        <w:tc>
          <w:tcPr>
            <w:tcW w:w="1500" w:type="dxa"/>
            <w:vAlign w:val="bottom"/>
          </w:tcPr>
          <w:p w14:paraId="168DA79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0.795</w:t>
            </w:r>
          </w:p>
        </w:tc>
      </w:tr>
      <w:tr w:rsidR="008806EA" w:rsidRPr="00303246" w14:paraId="1B74397E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720A85C4" w14:textId="77777777" w:rsidR="008806EA" w:rsidRPr="0071209B" w:rsidRDefault="008806EA" w:rsidP="0071209B">
            <w:pPr>
              <w:keepNext/>
              <w:keepLines/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bottom"/>
            <w:hideMark/>
          </w:tcPr>
          <w:p w14:paraId="18BA966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[0.628,1.027]</w:t>
            </w:r>
          </w:p>
        </w:tc>
        <w:tc>
          <w:tcPr>
            <w:tcW w:w="1610" w:type="dxa"/>
            <w:vAlign w:val="bottom"/>
            <w:hideMark/>
          </w:tcPr>
          <w:p w14:paraId="4928E45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[0.626,1.023]</w:t>
            </w:r>
          </w:p>
        </w:tc>
        <w:tc>
          <w:tcPr>
            <w:tcW w:w="1500" w:type="dxa"/>
            <w:vAlign w:val="bottom"/>
            <w:hideMark/>
          </w:tcPr>
          <w:p w14:paraId="40CC4E7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[0.623,1.019]</w:t>
            </w:r>
          </w:p>
        </w:tc>
        <w:tc>
          <w:tcPr>
            <w:tcW w:w="1500" w:type="dxa"/>
            <w:vAlign w:val="bottom"/>
            <w:hideMark/>
          </w:tcPr>
          <w:p w14:paraId="78EB374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[0.621,1.016]</w:t>
            </w:r>
          </w:p>
        </w:tc>
        <w:tc>
          <w:tcPr>
            <w:tcW w:w="1500" w:type="dxa"/>
            <w:vAlign w:val="bottom"/>
            <w:hideMark/>
          </w:tcPr>
          <w:p w14:paraId="72B43E8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[0.613,1.003]</w:t>
            </w:r>
          </w:p>
        </w:tc>
        <w:tc>
          <w:tcPr>
            <w:tcW w:w="1500" w:type="dxa"/>
            <w:vAlign w:val="bottom"/>
            <w:hideMark/>
          </w:tcPr>
          <w:p w14:paraId="07D0F4C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[0.613,1.003]</w:t>
            </w:r>
          </w:p>
        </w:tc>
        <w:tc>
          <w:tcPr>
            <w:tcW w:w="1500" w:type="dxa"/>
            <w:vAlign w:val="bottom"/>
          </w:tcPr>
          <w:p w14:paraId="764A4CE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[0.622,1.017]</w:t>
            </w:r>
          </w:p>
        </w:tc>
      </w:tr>
      <w:tr w:rsidR="008806EA" w:rsidRPr="00303246" w14:paraId="1F824121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54CE640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Per Capita Income</w:t>
            </w:r>
            <w:r w:rsidRPr="0071209B">
              <w:rPr>
                <w:rFonts w:ascii="Times New Roman" w:eastAsia="Yu Mincho" w:hAnsi="Times New Roman" w:cs="Times New Roman"/>
                <w:b/>
                <w:sz w:val="24"/>
                <w:szCs w:val="24"/>
                <w:lang w:eastAsia="ja-JP"/>
              </w:rPr>
              <w:t xml:space="preserve"> (in 1,000 USD)</w:t>
            </w:r>
          </w:p>
        </w:tc>
        <w:tc>
          <w:tcPr>
            <w:tcW w:w="1610" w:type="dxa"/>
            <w:vAlign w:val="bottom"/>
            <w:hideMark/>
          </w:tcPr>
          <w:p w14:paraId="0CE01E7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0CFC638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1.020***</w:t>
            </w:r>
          </w:p>
        </w:tc>
        <w:tc>
          <w:tcPr>
            <w:tcW w:w="1500" w:type="dxa"/>
            <w:vAlign w:val="bottom"/>
            <w:hideMark/>
          </w:tcPr>
          <w:p w14:paraId="4982749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1.021***</w:t>
            </w:r>
          </w:p>
        </w:tc>
        <w:tc>
          <w:tcPr>
            <w:tcW w:w="1500" w:type="dxa"/>
            <w:vAlign w:val="bottom"/>
            <w:hideMark/>
          </w:tcPr>
          <w:p w14:paraId="2CC013E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1.022***</w:t>
            </w:r>
          </w:p>
        </w:tc>
        <w:tc>
          <w:tcPr>
            <w:tcW w:w="1500" w:type="dxa"/>
            <w:vAlign w:val="bottom"/>
            <w:hideMark/>
          </w:tcPr>
          <w:p w14:paraId="5FC79A1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1.012</w:t>
            </w:r>
          </w:p>
        </w:tc>
        <w:tc>
          <w:tcPr>
            <w:tcW w:w="1500" w:type="dxa"/>
            <w:vAlign w:val="bottom"/>
            <w:hideMark/>
          </w:tcPr>
          <w:p w14:paraId="076E7DA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1.016**</w:t>
            </w:r>
          </w:p>
        </w:tc>
        <w:tc>
          <w:tcPr>
            <w:tcW w:w="1500" w:type="dxa"/>
            <w:vAlign w:val="bottom"/>
          </w:tcPr>
          <w:p w14:paraId="34D6623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1.021***</w:t>
            </w:r>
          </w:p>
        </w:tc>
      </w:tr>
      <w:tr w:rsidR="008806EA" w:rsidRPr="00303246" w14:paraId="42B88D33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6309597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78BA193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166593B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[1.007,1.032]</w:t>
            </w:r>
          </w:p>
        </w:tc>
        <w:tc>
          <w:tcPr>
            <w:tcW w:w="1500" w:type="dxa"/>
            <w:vAlign w:val="bottom"/>
            <w:hideMark/>
          </w:tcPr>
          <w:p w14:paraId="51E1AE2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[1.009,1.034]</w:t>
            </w:r>
          </w:p>
        </w:tc>
        <w:tc>
          <w:tcPr>
            <w:tcW w:w="1500" w:type="dxa"/>
            <w:vAlign w:val="bottom"/>
            <w:hideMark/>
          </w:tcPr>
          <w:p w14:paraId="59E3B92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[1.009,1.035]</w:t>
            </w:r>
          </w:p>
        </w:tc>
        <w:tc>
          <w:tcPr>
            <w:tcW w:w="1500" w:type="dxa"/>
            <w:vAlign w:val="bottom"/>
            <w:hideMark/>
          </w:tcPr>
          <w:p w14:paraId="10421D7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[0.998,1.026]</w:t>
            </w:r>
          </w:p>
        </w:tc>
        <w:tc>
          <w:tcPr>
            <w:tcW w:w="1500" w:type="dxa"/>
            <w:vAlign w:val="bottom"/>
            <w:hideMark/>
          </w:tcPr>
          <w:p w14:paraId="5370A54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[1.003,1.029]</w:t>
            </w:r>
          </w:p>
        </w:tc>
        <w:tc>
          <w:tcPr>
            <w:tcW w:w="1500" w:type="dxa"/>
            <w:vAlign w:val="bottom"/>
          </w:tcPr>
          <w:p w14:paraId="2381B99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[1.009,1.034]</w:t>
            </w:r>
          </w:p>
        </w:tc>
      </w:tr>
      <w:tr w:rsidR="008806EA" w:rsidRPr="00303246" w14:paraId="6ACD6FA0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3D0DA6B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% Households with Post-Secondary Education (age ≥25)</w:t>
            </w:r>
          </w:p>
        </w:tc>
        <w:tc>
          <w:tcPr>
            <w:tcW w:w="1610" w:type="dxa"/>
            <w:vAlign w:val="bottom"/>
            <w:hideMark/>
          </w:tcPr>
          <w:p w14:paraId="4FC23F8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6A0C17F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0.995</w:t>
            </w:r>
          </w:p>
        </w:tc>
        <w:tc>
          <w:tcPr>
            <w:tcW w:w="1500" w:type="dxa"/>
            <w:vAlign w:val="bottom"/>
            <w:hideMark/>
          </w:tcPr>
          <w:p w14:paraId="6CFFB36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0.996</w:t>
            </w:r>
          </w:p>
        </w:tc>
        <w:tc>
          <w:tcPr>
            <w:tcW w:w="1500" w:type="dxa"/>
            <w:vAlign w:val="bottom"/>
            <w:hideMark/>
          </w:tcPr>
          <w:p w14:paraId="2893108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0.998</w:t>
            </w:r>
          </w:p>
        </w:tc>
        <w:tc>
          <w:tcPr>
            <w:tcW w:w="1500" w:type="dxa"/>
            <w:vAlign w:val="bottom"/>
            <w:hideMark/>
          </w:tcPr>
          <w:p w14:paraId="2CEDB9E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1.001</w:t>
            </w:r>
          </w:p>
        </w:tc>
        <w:tc>
          <w:tcPr>
            <w:tcW w:w="1500" w:type="dxa"/>
            <w:vAlign w:val="bottom"/>
            <w:hideMark/>
          </w:tcPr>
          <w:p w14:paraId="37008E0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1.002</w:t>
            </w:r>
          </w:p>
        </w:tc>
        <w:tc>
          <w:tcPr>
            <w:tcW w:w="1500" w:type="dxa"/>
            <w:vAlign w:val="bottom"/>
          </w:tcPr>
          <w:p w14:paraId="2B54AF1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0.998</w:t>
            </w:r>
          </w:p>
        </w:tc>
      </w:tr>
      <w:tr w:rsidR="008806EA" w:rsidRPr="00303246" w14:paraId="696F5D33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6640336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4800CE0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61EC098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[0.985,1.004]</w:t>
            </w:r>
          </w:p>
        </w:tc>
        <w:tc>
          <w:tcPr>
            <w:tcW w:w="1500" w:type="dxa"/>
            <w:vAlign w:val="bottom"/>
            <w:hideMark/>
          </w:tcPr>
          <w:p w14:paraId="373661F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[0.987,1.005]</w:t>
            </w:r>
          </w:p>
        </w:tc>
        <w:tc>
          <w:tcPr>
            <w:tcW w:w="1500" w:type="dxa"/>
            <w:vAlign w:val="bottom"/>
            <w:hideMark/>
          </w:tcPr>
          <w:p w14:paraId="3C5976C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[0.988,1.007]</w:t>
            </w:r>
          </w:p>
        </w:tc>
        <w:tc>
          <w:tcPr>
            <w:tcW w:w="1500" w:type="dxa"/>
            <w:vAlign w:val="bottom"/>
            <w:hideMark/>
          </w:tcPr>
          <w:p w14:paraId="4F2FA58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[0.991,1.011]</w:t>
            </w:r>
          </w:p>
        </w:tc>
        <w:tc>
          <w:tcPr>
            <w:tcW w:w="1500" w:type="dxa"/>
            <w:vAlign w:val="bottom"/>
            <w:hideMark/>
          </w:tcPr>
          <w:p w14:paraId="71ED62E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[0.991,1.012]</w:t>
            </w:r>
          </w:p>
        </w:tc>
        <w:tc>
          <w:tcPr>
            <w:tcW w:w="1500" w:type="dxa"/>
            <w:vAlign w:val="bottom"/>
          </w:tcPr>
          <w:p w14:paraId="3AF87A0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[0.988,1.008]</w:t>
            </w:r>
          </w:p>
        </w:tc>
      </w:tr>
      <w:tr w:rsidR="008806EA" w:rsidRPr="00303246" w14:paraId="04923E97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70575FD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% Households with &lt;64 Years Uninsured</w:t>
            </w:r>
          </w:p>
        </w:tc>
        <w:tc>
          <w:tcPr>
            <w:tcW w:w="1610" w:type="dxa"/>
            <w:vAlign w:val="bottom"/>
            <w:hideMark/>
          </w:tcPr>
          <w:p w14:paraId="6305A88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6B1F3DF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289A629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1.015**</w:t>
            </w:r>
          </w:p>
        </w:tc>
        <w:tc>
          <w:tcPr>
            <w:tcW w:w="1500" w:type="dxa"/>
            <w:vAlign w:val="bottom"/>
            <w:hideMark/>
          </w:tcPr>
          <w:p w14:paraId="45C5E7F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1.016**</w:t>
            </w:r>
          </w:p>
        </w:tc>
        <w:tc>
          <w:tcPr>
            <w:tcW w:w="1500" w:type="dxa"/>
            <w:vAlign w:val="bottom"/>
            <w:hideMark/>
          </w:tcPr>
          <w:p w14:paraId="5461D5A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1.006</w:t>
            </w:r>
          </w:p>
        </w:tc>
        <w:tc>
          <w:tcPr>
            <w:tcW w:w="1500" w:type="dxa"/>
            <w:vAlign w:val="bottom"/>
            <w:hideMark/>
          </w:tcPr>
          <w:p w14:paraId="484DAA4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1.006</w:t>
            </w:r>
          </w:p>
        </w:tc>
        <w:tc>
          <w:tcPr>
            <w:tcW w:w="1500" w:type="dxa"/>
            <w:vAlign w:val="bottom"/>
          </w:tcPr>
          <w:p w14:paraId="668B2EE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1.016**</w:t>
            </w:r>
          </w:p>
        </w:tc>
      </w:tr>
      <w:tr w:rsidR="008806EA" w:rsidRPr="00303246" w14:paraId="26740F0C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7977D9F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05F1613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182AA93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37AB361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[1.001,1.030]</w:t>
            </w:r>
          </w:p>
        </w:tc>
        <w:tc>
          <w:tcPr>
            <w:tcW w:w="1500" w:type="dxa"/>
            <w:vAlign w:val="bottom"/>
            <w:hideMark/>
          </w:tcPr>
          <w:p w14:paraId="3E47F62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[1.001,1.031]</w:t>
            </w:r>
          </w:p>
        </w:tc>
        <w:tc>
          <w:tcPr>
            <w:tcW w:w="1500" w:type="dxa"/>
            <w:vAlign w:val="bottom"/>
            <w:hideMark/>
          </w:tcPr>
          <w:p w14:paraId="69BA835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[0.991,1.022]</w:t>
            </w:r>
          </w:p>
        </w:tc>
        <w:tc>
          <w:tcPr>
            <w:tcW w:w="1500" w:type="dxa"/>
            <w:vAlign w:val="bottom"/>
            <w:hideMark/>
          </w:tcPr>
          <w:p w14:paraId="334E812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[0.990,1.022]</w:t>
            </w:r>
          </w:p>
        </w:tc>
        <w:tc>
          <w:tcPr>
            <w:tcW w:w="1500" w:type="dxa"/>
            <w:vAlign w:val="bottom"/>
          </w:tcPr>
          <w:p w14:paraId="65BD33A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[1.001,1.031]</w:t>
            </w:r>
          </w:p>
        </w:tc>
      </w:tr>
      <w:tr w:rsidR="008806EA" w:rsidRPr="00303246" w14:paraId="16FEB153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4D7216B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OBGYN Density</w:t>
            </w:r>
          </w:p>
        </w:tc>
        <w:tc>
          <w:tcPr>
            <w:tcW w:w="1610" w:type="dxa"/>
            <w:vAlign w:val="bottom"/>
            <w:hideMark/>
          </w:tcPr>
          <w:p w14:paraId="2CDEAF7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75FE568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394A3AE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6FC2A33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0.606</w:t>
            </w:r>
          </w:p>
        </w:tc>
        <w:tc>
          <w:tcPr>
            <w:tcW w:w="1500" w:type="dxa"/>
            <w:vAlign w:val="bottom"/>
            <w:hideMark/>
          </w:tcPr>
          <w:p w14:paraId="18FCFD2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0.555</w:t>
            </w:r>
          </w:p>
        </w:tc>
        <w:tc>
          <w:tcPr>
            <w:tcW w:w="1500" w:type="dxa"/>
            <w:vAlign w:val="bottom"/>
            <w:hideMark/>
          </w:tcPr>
          <w:p w14:paraId="3C89932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0.534</w:t>
            </w:r>
          </w:p>
        </w:tc>
        <w:tc>
          <w:tcPr>
            <w:tcW w:w="1500" w:type="dxa"/>
            <w:vAlign w:val="bottom"/>
          </w:tcPr>
          <w:p w14:paraId="04DFC11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0.692</w:t>
            </w:r>
          </w:p>
        </w:tc>
      </w:tr>
      <w:tr w:rsidR="008806EA" w:rsidRPr="00303246" w14:paraId="5EF64B6E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43E5723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545AFF7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420687F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0F9BCB0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66C7B3E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[0.245,1.494]</w:t>
            </w:r>
          </w:p>
        </w:tc>
        <w:tc>
          <w:tcPr>
            <w:tcW w:w="1500" w:type="dxa"/>
            <w:vAlign w:val="bottom"/>
            <w:hideMark/>
          </w:tcPr>
          <w:p w14:paraId="164CF31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[0.210,1.465]</w:t>
            </w:r>
          </w:p>
        </w:tc>
        <w:tc>
          <w:tcPr>
            <w:tcW w:w="1500" w:type="dxa"/>
            <w:vAlign w:val="bottom"/>
            <w:hideMark/>
          </w:tcPr>
          <w:p w14:paraId="21169B3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[0.201,1.414]</w:t>
            </w:r>
          </w:p>
        </w:tc>
        <w:tc>
          <w:tcPr>
            <w:tcW w:w="1500" w:type="dxa"/>
            <w:vAlign w:val="bottom"/>
          </w:tcPr>
          <w:p w14:paraId="7B4D48F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[0.262,1.826]</w:t>
            </w:r>
          </w:p>
        </w:tc>
      </w:tr>
      <w:tr w:rsidR="008806EA" w:rsidRPr="00303246" w14:paraId="3C9D7272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29B8B14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Median Distance to Nearest Obstetrics Department</w:t>
            </w:r>
          </w:p>
        </w:tc>
        <w:tc>
          <w:tcPr>
            <w:tcW w:w="1610" w:type="dxa"/>
            <w:vAlign w:val="bottom"/>
            <w:hideMark/>
          </w:tcPr>
          <w:p w14:paraId="2D759D0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1414E94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014658A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02C3F54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32A5933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1500" w:type="dxa"/>
            <w:vAlign w:val="bottom"/>
            <w:hideMark/>
          </w:tcPr>
          <w:p w14:paraId="150E667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1500" w:type="dxa"/>
            <w:vAlign w:val="bottom"/>
          </w:tcPr>
          <w:p w14:paraId="647D792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1.005</w:t>
            </w:r>
          </w:p>
        </w:tc>
      </w:tr>
      <w:tr w:rsidR="008806EA" w:rsidRPr="00303246" w14:paraId="2EF18E69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7F3C541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48728D3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6DA0138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311A03C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4E0EB13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24B099D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[0.996,1.024]</w:t>
            </w:r>
          </w:p>
        </w:tc>
        <w:tc>
          <w:tcPr>
            <w:tcW w:w="1500" w:type="dxa"/>
            <w:vAlign w:val="bottom"/>
            <w:hideMark/>
          </w:tcPr>
          <w:p w14:paraId="260A9C4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[0.996,1.024]</w:t>
            </w:r>
          </w:p>
        </w:tc>
        <w:tc>
          <w:tcPr>
            <w:tcW w:w="1500" w:type="dxa"/>
            <w:vAlign w:val="bottom"/>
          </w:tcPr>
          <w:p w14:paraId="001B35F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[0.992,1.018]</w:t>
            </w:r>
          </w:p>
        </w:tc>
      </w:tr>
      <w:tr w:rsidR="008806EA" w:rsidRPr="00303246" w14:paraId="6818E082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03F1118A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% Households Foreign-Born</w:t>
            </w:r>
          </w:p>
        </w:tc>
        <w:tc>
          <w:tcPr>
            <w:tcW w:w="1610" w:type="dxa"/>
            <w:vAlign w:val="bottom"/>
            <w:hideMark/>
          </w:tcPr>
          <w:p w14:paraId="523A904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2BBD0580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0D88CAF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53DEC91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24D6022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1.014***</w:t>
            </w:r>
          </w:p>
        </w:tc>
        <w:tc>
          <w:tcPr>
            <w:tcW w:w="1500" w:type="dxa"/>
            <w:vAlign w:val="bottom"/>
            <w:hideMark/>
          </w:tcPr>
          <w:p w14:paraId="411E4B5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423E38E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6EA" w:rsidRPr="00303246" w14:paraId="4ED6DF53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1D69D41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7FFA294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3B0F82F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5D1FC0F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263A233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1F65AEE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[1.005,1.023]</w:t>
            </w:r>
          </w:p>
        </w:tc>
        <w:tc>
          <w:tcPr>
            <w:tcW w:w="1500" w:type="dxa"/>
            <w:vAlign w:val="bottom"/>
            <w:hideMark/>
          </w:tcPr>
          <w:p w14:paraId="1AF3970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0DF6C456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6EA" w:rsidRPr="00303246" w14:paraId="02EF3647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244242F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% Households Limited English-Speaking</w:t>
            </w:r>
          </w:p>
        </w:tc>
        <w:tc>
          <w:tcPr>
            <w:tcW w:w="1610" w:type="dxa"/>
            <w:vAlign w:val="bottom"/>
            <w:hideMark/>
          </w:tcPr>
          <w:p w14:paraId="1D0F4F4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6F6118F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7B07316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5DFEA0C5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0C6A7E8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6C840C0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1.032***</w:t>
            </w:r>
          </w:p>
        </w:tc>
        <w:tc>
          <w:tcPr>
            <w:tcW w:w="1500" w:type="dxa"/>
            <w:vAlign w:val="bottom"/>
          </w:tcPr>
          <w:p w14:paraId="20CD66D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6EA" w:rsidRPr="00303246" w14:paraId="267D12EF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2E01F20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1BAF8F4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39195EC1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1D54ED8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5E291E9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6A87A32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  <w:hideMark/>
          </w:tcPr>
          <w:p w14:paraId="708B0B9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[1.011,1.054]</w:t>
            </w:r>
          </w:p>
        </w:tc>
        <w:tc>
          <w:tcPr>
            <w:tcW w:w="1500" w:type="dxa"/>
            <w:vAlign w:val="bottom"/>
          </w:tcPr>
          <w:p w14:paraId="2149C7A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06EA" w:rsidRPr="00303246" w14:paraId="4B89C738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274C165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_cons</w:t>
            </w:r>
          </w:p>
        </w:tc>
        <w:tc>
          <w:tcPr>
            <w:tcW w:w="1610" w:type="dxa"/>
            <w:vAlign w:val="bottom"/>
            <w:hideMark/>
          </w:tcPr>
          <w:p w14:paraId="2D0103C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26.588***</w:t>
            </w:r>
          </w:p>
        </w:tc>
        <w:tc>
          <w:tcPr>
            <w:tcW w:w="1610" w:type="dxa"/>
            <w:vAlign w:val="bottom"/>
            <w:hideMark/>
          </w:tcPr>
          <w:p w14:paraId="1AFBE2A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20.964***</w:t>
            </w:r>
          </w:p>
        </w:tc>
        <w:tc>
          <w:tcPr>
            <w:tcW w:w="1500" w:type="dxa"/>
            <w:vAlign w:val="bottom"/>
            <w:hideMark/>
          </w:tcPr>
          <w:p w14:paraId="4C3230C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15.268***</w:t>
            </w:r>
          </w:p>
        </w:tc>
        <w:tc>
          <w:tcPr>
            <w:tcW w:w="1500" w:type="dxa"/>
            <w:vAlign w:val="bottom"/>
            <w:hideMark/>
          </w:tcPr>
          <w:p w14:paraId="3C86FB0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14.110***</w:t>
            </w:r>
          </w:p>
        </w:tc>
        <w:tc>
          <w:tcPr>
            <w:tcW w:w="1500" w:type="dxa"/>
            <w:vAlign w:val="bottom"/>
            <w:hideMark/>
          </w:tcPr>
          <w:p w14:paraId="2159B548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15.305***</w:t>
            </w:r>
          </w:p>
        </w:tc>
        <w:tc>
          <w:tcPr>
            <w:tcW w:w="1500" w:type="dxa"/>
            <w:vAlign w:val="bottom"/>
            <w:hideMark/>
          </w:tcPr>
          <w:p w14:paraId="098C4E4C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13.655***</w:t>
            </w:r>
          </w:p>
        </w:tc>
        <w:tc>
          <w:tcPr>
            <w:tcW w:w="1500" w:type="dxa"/>
            <w:vAlign w:val="bottom"/>
          </w:tcPr>
          <w:p w14:paraId="66A4637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13.051***</w:t>
            </w:r>
          </w:p>
        </w:tc>
      </w:tr>
      <w:tr w:rsidR="008806EA" w:rsidRPr="00303246" w14:paraId="51CE0237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7FAC7F2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  <w:hideMark/>
          </w:tcPr>
          <w:p w14:paraId="1796731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[21.604,32.721]</w:t>
            </w:r>
          </w:p>
        </w:tc>
        <w:tc>
          <w:tcPr>
            <w:tcW w:w="1610" w:type="dxa"/>
            <w:vAlign w:val="bottom"/>
            <w:hideMark/>
          </w:tcPr>
          <w:p w14:paraId="01C9886E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[14.550,30.204]</w:t>
            </w:r>
          </w:p>
        </w:tc>
        <w:tc>
          <w:tcPr>
            <w:tcW w:w="1500" w:type="dxa"/>
            <w:vAlign w:val="bottom"/>
            <w:hideMark/>
          </w:tcPr>
          <w:p w14:paraId="2B83A65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[9.550,24.411]</w:t>
            </w:r>
          </w:p>
        </w:tc>
        <w:tc>
          <w:tcPr>
            <w:tcW w:w="1500" w:type="dxa"/>
            <w:vAlign w:val="bottom"/>
            <w:hideMark/>
          </w:tcPr>
          <w:p w14:paraId="74917B9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[8.647,23.024]</w:t>
            </w:r>
          </w:p>
        </w:tc>
        <w:tc>
          <w:tcPr>
            <w:tcW w:w="1500" w:type="dxa"/>
            <w:vAlign w:val="bottom"/>
            <w:hideMark/>
          </w:tcPr>
          <w:p w14:paraId="0C408B0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[8.916,26.273]</w:t>
            </w:r>
          </w:p>
        </w:tc>
        <w:tc>
          <w:tcPr>
            <w:tcW w:w="1500" w:type="dxa"/>
            <w:vAlign w:val="bottom"/>
            <w:hideMark/>
          </w:tcPr>
          <w:p w14:paraId="23238183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[8.021,23.245]</w:t>
            </w:r>
          </w:p>
        </w:tc>
        <w:tc>
          <w:tcPr>
            <w:tcW w:w="1500" w:type="dxa"/>
            <w:vAlign w:val="bottom"/>
          </w:tcPr>
          <w:p w14:paraId="242C47D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[7.681,22.174]</w:t>
            </w:r>
          </w:p>
        </w:tc>
      </w:tr>
      <w:tr w:rsidR="008806EA" w:rsidRPr="00303246" w14:paraId="16C02399" w14:textId="77777777" w:rsidTr="0071209B">
        <w:trPr>
          <w:trHeight w:val="155"/>
        </w:trPr>
        <w:tc>
          <w:tcPr>
            <w:tcW w:w="2430" w:type="dxa"/>
            <w:vAlign w:val="center"/>
            <w:hideMark/>
          </w:tcPr>
          <w:p w14:paraId="6737C767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610" w:type="dxa"/>
            <w:vAlign w:val="bottom"/>
            <w:hideMark/>
          </w:tcPr>
          <w:p w14:paraId="61E9A8EF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39991</w:t>
            </w:r>
          </w:p>
        </w:tc>
        <w:tc>
          <w:tcPr>
            <w:tcW w:w="1610" w:type="dxa"/>
            <w:vAlign w:val="bottom"/>
            <w:hideMark/>
          </w:tcPr>
          <w:p w14:paraId="5C02D5F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39921</w:t>
            </w:r>
          </w:p>
        </w:tc>
        <w:tc>
          <w:tcPr>
            <w:tcW w:w="1500" w:type="dxa"/>
            <w:vAlign w:val="bottom"/>
            <w:hideMark/>
          </w:tcPr>
          <w:p w14:paraId="73D6D884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39921</w:t>
            </w:r>
          </w:p>
        </w:tc>
        <w:tc>
          <w:tcPr>
            <w:tcW w:w="1500" w:type="dxa"/>
            <w:vAlign w:val="bottom"/>
            <w:hideMark/>
          </w:tcPr>
          <w:p w14:paraId="143D28DB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39921</w:t>
            </w:r>
          </w:p>
        </w:tc>
        <w:tc>
          <w:tcPr>
            <w:tcW w:w="1500" w:type="dxa"/>
            <w:vAlign w:val="bottom"/>
            <w:hideMark/>
          </w:tcPr>
          <w:p w14:paraId="0955186D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39921</w:t>
            </w:r>
          </w:p>
        </w:tc>
        <w:tc>
          <w:tcPr>
            <w:tcW w:w="1500" w:type="dxa"/>
            <w:vAlign w:val="bottom"/>
            <w:hideMark/>
          </w:tcPr>
          <w:p w14:paraId="2096D049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39921</w:t>
            </w:r>
          </w:p>
        </w:tc>
        <w:tc>
          <w:tcPr>
            <w:tcW w:w="1500" w:type="dxa"/>
            <w:vAlign w:val="bottom"/>
          </w:tcPr>
          <w:p w14:paraId="54C14D52" w14:textId="77777777" w:rsidR="008806EA" w:rsidRPr="0071209B" w:rsidRDefault="008806EA" w:rsidP="0071209B">
            <w:pPr>
              <w:adjustRightInd w:val="0"/>
              <w:snapToGrid w:val="0"/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39921</w:t>
            </w:r>
          </w:p>
        </w:tc>
      </w:tr>
    </w:tbl>
    <w:p w14:paraId="64227222" w14:textId="77777777" w:rsidR="008806EA" w:rsidRPr="0071209B" w:rsidRDefault="008806EA" w:rsidP="008806EA">
      <w:pPr>
        <w:suppressLineNumbers/>
        <w:adjustRightInd w:val="0"/>
        <w:snapToGrid w:val="0"/>
        <w:spacing w:after="0" w:line="240" w:lineRule="auto"/>
        <w:contextualSpacing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1209B">
        <w:rPr>
          <w:rFonts w:ascii="Times New Roman" w:hAnsi="Times New Roman" w:cs="Times New Roman"/>
          <w:bCs/>
          <w:sz w:val="24"/>
          <w:szCs w:val="24"/>
        </w:rPr>
        <w:t>* Bolded values denote statistical significance.</w:t>
      </w:r>
    </w:p>
    <w:p w14:paraId="18815C1E" w14:textId="77777777" w:rsidR="008806EA" w:rsidRPr="0071209B" w:rsidRDefault="008806EA" w:rsidP="008806EA">
      <w:pPr>
        <w:suppressLineNumbers/>
        <w:adjustRightInd w:val="0"/>
        <w:snapToGrid w:val="0"/>
        <w:spacing w:after="0" w:line="240" w:lineRule="auto"/>
        <w:contextualSpacing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1209B">
        <w:rPr>
          <w:rFonts w:ascii="Times New Roman" w:hAnsi="Times New Roman" w:cs="Times New Roman"/>
          <w:bCs/>
          <w:sz w:val="24"/>
          <w:szCs w:val="24"/>
        </w:rPr>
        <w:t>CCI, Charlson Comorbidity Index; MUS, mid-urethral sling; OBGYN, Obstetrics and Gynecology; POP, pelvic organ prolapse.</w:t>
      </w:r>
    </w:p>
    <w:p w14:paraId="35B7B59A" w14:textId="77777777" w:rsidR="008806EA" w:rsidRPr="00157169" w:rsidRDefault="008806EA" w:rsidP="008806EA">
      <w:pPr>
        <w:pStyle w:val="Heading1"/>
        <w:adjustRightInd w:val="0"/>
        <w:snapToGrid w:val="0"/>
        <w:spacing w:before="0" w:after="0" w:line="240" w:lineRule="auto"/>
        <w:rPr>
          <w:szCs w:val="24"/>
          <w:lang w:eastAsia="zh-CN"/>
        </w:rPr>
      </w:pPr>
    </w:p>
    <w:p w14:paraId="63BEB274" w14:textId="77777777" w:rsidR="008806EA" w:rsidRPr="00157169" w:rsidRDefault="008806EA" w:rsidP="008806EA">
      <w:pPr>
        <w:adjustRightInd w:val="0"/>
        <w:snapToGrid w:val="0"/>
        <w:spacing w:after="0" w:line="240" w:lineRule="auto"/>
        <w:contextualSpacing w:val="0"/>
        <w:jc w:val="left"/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</w:pPr>
      <w:r w:rsidRPr="00157169">
        <w:rPr>
          <w:rFonts w:ascii="Times New Roman" w:hAnsi="Times New Roman" w:cs="Times New Roman"/>
          <w:sz w:val="24"/>
          <w:szCs w:val="24"/>
        </w:rPr>
        <w:t xml:space="preserve">. </w:t>
      </w:r>
      <w:r w:rsidRPr="0071209B">
        <w:rPr>
          <w:rFonts w:ascii="Times New Roman" w:hAnsi="Times New Roman" w:cs="Times New Roman"/>
          <w:sz w:val="24"/>
          <w:szCs w:val="24"/>
        </w:rPr>
        <w:br w:type="page"/>
      </w:r>
    </w:p>
    <w:p w14:paraId="638DBAFA" w14:textId="77777777" w:rsidR="004F5CA0" w:rsidRDefault="004F5CA0"/>
    <w:sectPr w:rsidR="004F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EA"/>
    <w:rsid w:val="003F68E6"/>
    <w:rsid w:val="004F5CA0"/>
    <w:rsid w:val="0088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570B"/>
  <w15:chartTrackingRefBased/>
  <w15:docId w15:val="{A1DE8145-3CBB-4ABC-BA27-11723AD6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8806EA"/>
    <w:pPr>
      <w:spacing w:after="120" w:line="300" w:lineRule="auto"/>
      <w:contextualSpacing/>
      <w:jc w:val="both"/>
    </w:pPr>
    <w:rPr>
      <w:rFonts w:eastAsia="PMingLiU"/>
      <w:color w:val="000000" w:themeColor="text1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6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6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6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6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6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6E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6E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6E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6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6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6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8806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6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6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6EA"/>
    <w:rPr>
      <w:b/>
      <w:bCs/>
      <w:smallCaps/>
      <w:color w:val="365F91" w:themeColor="accent1" w:themeShade="BF"/>
      <w:spacing w:val="5"/>
    </w:rPr>
  </w:style>
  <w:style w:type="table" w:styleId="PlainTable2">
    <w:name w:val="Plain Table 2"/>
    <w:basedOn w:val="TableNormal"/>
    <w:uiPriority w:val="42"/>
    <w:rsid w:val="008806EA"/>
    <w:pPr>
      <w:spacing w:after="0" w:line="240" w:lineRule="auto"/>
    </w:pPr>
    <w:rPr>
      <w:rFonts w:eastAsia="PMingLiU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Company>Grizli777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2025-07-15T23:28:00Z</dcterms:created>
  <dcterms:modified xsi:type="dcterms:W3CDTF">2025-07-15T23:29:00Z</dcterms:modified>
</cp:coreProperties>
</file>